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DB" w:rsidRDefault="00E45EDB">
      <w:pPr>
        <w:rPr>
          <w:b/>
        </w:rPr>
      </w:pPr>
    </w:p>
    <w:p w:rsidR="00E45EDB" w:rsidRPr="00E8439F" w:rsidRDefault="00E45EDB" w:rsidP="00E45EDB">
      <w:pPr>
        <w:tabs>
          <w:tab w:val="left" w:pos="5850"/>
        </w:tabs>
        <w:jc w:val="both"/>
        <w:rPr>
          <w:color w:val="FF0000"/>
          <w:szCs w:val="24"/>
        </w:rPr>
      </w:pPr>
      <w:r>
        <w:rPr>
          <w:b/>
          <w:noProof/>
          <w:sz w:val="40"/>
          <w:lang w:eastAsia="en-GB"/>
        </w:rPr>
        <mc:AlternateContent>
          <mc:Choice Requires="wps">
            <w:drawing>
              <wp:anchor distT="0" distB="0" distL="114300" distR="114300" simplePos="0" relativeHeight="251659264" behindDoc="0" locked="0" layoutInCell="0" allowOverlap="1">
                <wp:simplePos x="0" y="0"/>
                <wp:positionH relativeFrom="column">
                  <wp:posOffset>2743200</wp:posOffset>
                </wp:positionH>
                <wp:positionV relativeFrom="paragraph">
                  <wp:posOffset>640715</wp:posOffset>
                </wp:positionV>
                <wp:extent cx="3028950" cy="876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76300"/>
                        </a:xfrm>
                        <a:prstGeom prst="rect">
                          <a:avLst/>
                        </a:prstGeom>
                        <a:solidFill>
                          <a:srgbClr val="FFFFFF"/>
                        </a:solidFill>
                        <a:ln w="9525">
                          <a:solidFill>
                            <a:srgbClr val="000000"/>
                          </a:solidFill>
                          <a:miter lim="800000"/>
                          <a:headEnd/>
                          <a:tailEnd/>
                        </a:ln>
                      </wps:spPr>
                      <wps:txbx>
                        <w:txbxContent>
                          <w:p w:rsidR="00E45EDB" w:rsidRDefault="00E45EDB" w:rsidP="00E45EDB">
                            <w:pPr>
                              <w:rPr>
                                <w:sz w:val="40"/>
                                <w:szCs w:val="40"/>
                              </w:rPr>
                            </w:pPr>
                            <w:r>
                              <w:rPr>
                                <w:sz w:val="40"/>
                                <w:szCs w:val="40"/>
                              </w:rPr>
                              <w:t xml:space="preserve">School Admissions Policy </w:t>
                            </w:r>
                          </w:p>
                          <w:p w:rsidR="00E45EDB" w:rsidRDefault="00E45EDB" w:rsidP="00E45EDB">
                            <w:pPr>
                              <w:rPr>
                                <w:sz w:val="40"/>
                                <w:szCs w:val="40"/>
                              </w:rPr>
                            </w:pPr>
                            <w:r>
                              <w:rPr>
                                <w:sz w:val="40"/>
                                <w:szCs w:val="40"/>
                              </w:rPr>
                              <w:t>2018-19</w:t>
                            </w:r>
                          </w:p>
                          <w:p w:rsidR="00E45EDB" w:rsidRPr="00D84FC6" w:rsidRDefault="00E45EDB" w:rsidP="00E45EDB">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in;margin-top:50.45pt;width:238.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" o:allowincell="f">
                <v:textbox>
                  <w:txbxContent>
                    <w:p w:rsidR="00E45EDB" w:rsidRDefault="00E45EDB" w:rsidP="00E45EDB">
                      <w:pPr>
                        <w:rPr>
                          <w:sz w:val="40"/>
                          <w:szCs w:val="40"/>
                        </w:rPr>
                      </w:pPr>
                      <w:r>
                        <w:rPr>
                          <w:sz w:val="40"/>
                          <w:szCs w:val="40"/>
                        </w:rPr>
                        <w:t xml:space="preserve">School Admissions Policy </w:t>
                      </w:r>
                    </w:p>
                    <w:p w:rsidR="00E45EDB" w:rsidRDefault="00E45EDB" w:rsidP="00E45EDB">
                      <w:pPr>
                        <w:rPr>
                          <w:sz w:val="40"/>
                          <w:szCs w:val="40"/>
                        </w:rPr>
                      </w:pPr>
                      <w:r>
                        <w:rPr>
                          <w:sz w:val="40"/>
                          <w:szCs w:val="40"/>
                        </w:rPr>
                        <w:t>2018-19</w:t>
                      </w:r>
                    </w:p>
                    <w:p w:rsidR="00E45EDB" w:rsidRPr="00D84FC6" w:rsidRDefault="00E45EDB" w:rsidP="00E45EDB">
                      <w:pPr>
                        <w:rPr>
                          <w:sz w:val="40"/>
                          <w:szCs w:val="40"/>
                        </w:rPr>
                      </w:pPr>
                    </w:p>
                  </w:txbxContent>
                </v:textbox>
              </v:rect>
            </w:pict>
          </mc:Fallback>
        </mc:AlternateContent>
      </w:r>
      <w:r>
        <w:rPr>
          <w:b/>
          <w:noProof/>
          <w:sz w:val="40"/>
          <w:lang w:eastAsia="en-GB"/>
        </w:rPr>
        <w:drawing>
          <wp:inline distT="0" distB="0" distL="0" distR="0">
            <wp:extent cx="2105025" cy="2028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028825"/>
                    </a:xfrm>
                    <a:prstGeom prst="rect">
                      <a:avLst/>
                    </a:prstGeom>
                    <a:noFill/>
                    <a:ln>
                      <a:noFill/>
                    </a:ln>
                  </pic:spPr>
                </pic:pic>
              </a:graphicData>
            </a:graphic>
          </wp:inline>
        </w:drawing>
      </w:r>
      <w:r>
        <w:rPr>
          <w:b/>
          <w:sz w:val="40"/>
        </w:rPr>
        <w:tab/>
      </w:r>
    </w:p>
    <w:p w:rsidR="00E448A5" w:rsidRPr="00D01AFE" w:rsidRDefault="00E448A5">
      <w:pPr>
        <w:rPr>
          <w:b/>
        </w:rPr>
      </w:pPr>
      <w:r w:rsidRPr="00D01AFE">
        <w:rPr>
          <w:b/>
        </w:rPr>
        <w:t>Sc</w:t>
      </w:r>
      <w:r w:rsidR="001222F2" w:rsidRPr="00D01AFE">
        <w:rPr>
          <w:b/>
        </w:rPr>
        <w:t>hool Ethos Statement</w:t>
      </w:r>
    </w:p>
    <w:p w:rsidR="00E448A5" w:rsidRPr="00D01AFE" w:rsidRDefault="00E448A5" w:rsidP="00E45EDB">
      <w:pPr>
        <w:jc w:val="both"/>
        <w:rPr>
          <w:b/>
          <w:i/>
        </w:rPr>
      </w:pPr>
      <w:r w:rsidRPr="00D01AFE">
        <w:rPr>
          <w:b/>
          <w:i/>
        </w:rPr>
        <w:t xml:space="preserve"> “In recognition of its historic foundation, the school will preserve and develop its religious character in accordance with the principles of the Church of England and in partnership with the Church at parish and diocesan level. </w:t>
      </w:r>
    </w:p>
    <w:p w:rsidR="00E448A5" w:rsidRPr="00D01AFE" w:rsidRDefault="00E448A5" w:rsidP="00E45EDB">
      <w:pPr>
        <w:jc w:val="both"/>
        <w:rPr>
          <w:i/>
        </w:rPr>
      </w:pPr>
      <w:r w:rsidRPr="00D01AFE">
        <w:rPr>
          <w:b/>
          <w:i/>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r w:rsidRPr="00D01AFE">
        <w:rPr>
          <w:i/>
        </w:rPr>
        <w:t xml:space="preserve">.” </w:t>
      </w:r>
    </w:p>
    <w:p w:rsidR="00E448A5" w:rsidRPr="00D01AFE" w:rsidRDefault="00E448A5" w:rsidP="00E45EDB">
      <w:pPr>
        <w:jc w:val="both"/>
      </w:pPr>
      <w:r w:rsidRPr="00D01AFE">
        <w:t>We ask all parents/carers applying for a place here to respect this ethos and its importance to the school community. This does not affect the right of parents/carers</w:t>
      </w:r>
      <w:r w:rsidR="00816BA4" w:rsidRPr="00D01AFE">
        <w:t xml:space="preserve"> </w:t>
      </w:r>
      <w:r w:rsidRPr="00D01AFE">
        <w:t>who are not of the faith of this school to apply for</w:t>
      </w:r>
      <w:r w:rsidR="00816BA4" w:rsidRPr="00D01AFE">
        <w:t>,</w:t>
      </w:r>
      <w:r w:rsidRPr="00D01AFE">
        <w:t xml:space="preserve"> and be considered for</w:t>
      </w:r>
      <w:r w:rsidR="00816BA4" w:rsidRPr="00D01AFE">
        <w:t>,</w:t>
      </w:r>
      <w:r w:rsidRPr="00D01AFE">
        <w:t xml:space="preserve"> a </w:t>
      </w:r>
      <w:r w:rsidR="00816BA4" w:rsidRPr="00D01AFE">
        <w:t xml:space="preserve">school </w:t>
      </w:r>
      <w:r w:rsidRPr="00D01AFE">
        <w:t xml:space="preserve">place. </w:t>
      </w:r>
    </w:p>
    <w:p w:rsidR="00E448A5" w:rsidRPr="00D01AFE" w:rsidRDefault="00FF2547" w:rsidP="00E45EDB">
      <w:pPr>
        <w:jc w:val="both"/>
      </w:pPr>
      <w:r w:rsidRPr="00D01AFE">
        <w:t>The Governing B</w:t>
      </w:r>
      <w:r w:rsidR="00E448A5" w:rsidRPr="00D01AFE">
        <w:t xml:space="preserve">ody of Archbishop Runcie Church of England (Voluntary Aided) First School is the Admissions Authority for the school and they intend to admit up to </w:t>
      </w:r>
      <w:r w:rsidR="00F90030" w:rsidRPr="00D01AFE">
        <w:t xml:space="preserve">30 </w:t>
      </w:r>
      <w:r w:rsidR="00816BA4" w:rsidRPr="00D01AFE">
        <w:t>pupils to the R</w:t>
      </w:r>
      <w:r w:rsidR="00E448A5" w:rsidRPr="00D01AFE">
        <w:t>eception year group in September 201</w:t>
      </w:r>
      <w:r w:rsidR="00AA6258" w:rsidRPr="00D01AFE">
        <w:t>8</w:t>
      </w:r>
      <w:r w:rsidR="00E448A5" w:rsidRPr="00D01AFE">
        <w:t>. This arrangement fo</w:t>
      </w:r>
      <w:r w:rsidRPr="00D01AFE">
        <w:t>llows consultation between the Governing B</w:t>
      </w:r>
      <w:r w:rsidR="00E448A5" w:rsidRPr="00D01AFE">
        <w:t xml:space="preserve">ody, the Newcastle Diocesan Education Board, </w:t>
      </w:r>
      <w:proofErr w:type="gramStart"/>
      <w:r w:rsidR="00E448A5" w:rsidRPr="00D01AFE">
        <w:t>Newcastle</w:t>
      </w:r>
      <w:proofErr w:type="gramEnd"/>
      <w:r w:rsidR="00E448A5" w:rsidRPr="00D01AFE">
        <w:t xml:space="preserve"> Local Authority, all other schools in the area and all other Admission</w:t>
      </w:r>
      <w:r w:rsidRPr="00D01AFE">
        <w:t>s</w:t>
      </w:r>
      <w:r w:rsidR="00E448A5" w:rsidRPr="00D01AFE">
        <w:t xml:space="preserve"> Authorities in the area. </w:t>
      </w:r>
    </w:p>
    <w:p w:rsidR="00E448A5" w:rsidRPr="00D01AFE" w:rsidRDefault="00E448A5" w:rsidP="00E45EDB">
      <w:pPr>
        <w:jc w:val="both"/>
      </w:pPr>
      <w:r w:rsidRPr="00D01AFE">
        <w:t xml:space="preserve">The school is open to receive applications for admissions from the parents/ carers of all children. We are required by law to admit </w:t>
      </w:r>
      <w:r w:rsidR="00F90030" w:rsidRPr="00D01AFE">
        <w:rPr>
          <w:rFonts w:cs="Arial"/>
        </w:rPr>
        <w:t>pupils with an Education, Health and Care plan or statement of special educational needs naming the School</w:t>
      </w:r>
      <w:r w:rsidRPr="00D01AFE">
        <w:t>. In the event of the number of applications exceeding the number of places available</w:t>
      </w:r>
      <w:r w:rsidR="00816BA4" w:rsidRPr="00D01AFE">
        <w:t>,</w:t>
      </w:r>
      <w:r w:rsidRPr="00D01AFE">
        <w:t xml:space="preserve"> priority will be given to applications in the order of priority indicated below. </w:t>
      </w:r>
    </w:p>
    <w:p w:rsidR="00987E96" w:rsidRPr="00D01AFE" w:rsidRDefault="00E448A5">
      <w:pPr>
        <w:rPr>
          <w:b/>
        </w:rPr>
      </w:pPr>
      <w:r w:rsidRPr="00D01AFE">
        <w:rPr>
          <w:b/>
        </w:rPr>
        <w:t xml:space="preserve">Over-subscription Criteria </w:t>
      </w:r>
    </w:p>
    <w:p w:rsidR="00E448A5" w:rsidRPr="00D01AFE" w:rsidRDefault="00E448A5">
      <w:pPr>
        <w:rPr>
          <w:b/>
          <w:u w:val="single"/>
        </w:rPr>
      </w:pPr>
      <w:r w:rsidRPr="00D01AFE">
        <w:t xml:space="preserve">1. Looked </w:t>
      </w:r>
      <w:r w:rsidR="00F9241D" w:rsidRPr="00D01AFE">
        <w:t>after children</w:t>
      </w:r>
      <w:r w:rsidRPr="00D01AFE">
        <w:t xml:space="preserve"> (Children who are in the care of the Local Authority (LAC))</w:t>
      </w:r>
      <w:r w:rsidR="00987E96" w:rsidRPr="00D01AFE">
        <w:rPr>
          <w:rStyle w:val="FootnoteReference"/>
        </w:rPr>
        <w:footnoteReference w:id="1"/>
      </w:r>
      <w:r w:rsidRPr="00D01AFE">
        <w:t xml:space="preserve"> or p</w:t>
      </w:r>
      <w:r w:rsidR="009D7170" w:rsidRPr="00D01AFE">
        <w:t>reviously Looked After Children</w:t>
      </w:r>
      <w:r w:rsidR="00FF2547" w:rsidRPr="00D01AFE">
        <w:t>.</w:t>
      </w:r>
      <w:r w:rsidR="00F9241D" w:rsidRPr="00D01AFE">
        <w:rPr>
          <w:rStyle w:val="FootnoteReference"/>
        </w:rPr>
        <w:footnoteReference w:id="2"/>
      </w:r>
    </w:p>
    <w:p w:rsidR="00FF2547" w:rsidRPr="00D01AFE" w:rsidRDefault="005A5381" w:rsidP="00F221CE">
      <w:r w:rsidRPr="00D01AFE">
        <w:lastRenderedPageBreak/>
        <w:t xml:space="preserve">2. </w:t>
      </w:r>
      <w:r w:rsidR="00F221CE" w:rsidRPr="00D01AFE">
        <w:t>Children with a sibling</w:t>
      </w:r>
      <w:r w:rsidR="00F221CE" w:rsidRPr="00D01AFE">
        <w:rPr>
          <w:rStyle w:val="FootnoteReference"/>
        </w:rPr>
        <w:footnoteReference w:id="3"/>
      </w:r>
      <w:r w:rsidR="00F221CE" w:rsidRPr="00D01AFE">
        <w:t xml:space="preserve"> at the school at the time of admission or a sibling who will have transferred from Archbishop Runcie First School to Year 5 at the feeder link school (Gosforth Central Middle School) at the time of admission. </w:t>
      </w:r>
    </w:p>
    <w:p w:rsidR="00E448A5" w:rsidRPr="00D01AFE" w:rsidRDefault="00D01AFE">
      <w:r w:rsidRPr="00D01AFE">
        <w:t>3</w:t>
      </w:r>
      <w:r w:rsidR="00E448A5" w:rsidRPr="00D01AFE">
        <w:t xml:space="preserve">. Children of parents / carers who have provided a letter from their Vicar confirming that they worship regularly (at least once a month) at Gosforth, All Saints or Gosforth, St Nicholas Parish Churches. </w:t>
      </w:r>
    </w:p>
    <w:p w:rsidR="00684E07" w:rsidRPr="00D01AFE" w:rsidRDefault="00D01AFE">
      <w:r w:rsidRPr="00D01AFE">
        <w:t>4</w:t>
      </w:r>
      <w:r w:rsidR="005A5381" w:rsidRPr="00D01AFE">
        <w:t xml:space="preserve">. </w:t>
      </w:r>
      <w:r w:rsidR="00DB3ACE" w:rsidRPr="00D01AFE">
        <w:t xml:space="preserve">Children of parents/carers of </w:t>
      </w:r>
      <w:r w:rsidR="00684E07" w:rsidRPr="00D01AFE">
        <w:t>other Christian denominations, or others</w:t>
      </w:r>
      <w:r w:rsidR="00DB3ACE" w:rsidRPr="00D01AFE">
        <w:t xml:space="preserve"> faith</w:t>
      </w:r>
      <w:r w:rsidR="00684E07" w:rsidRPr="00D01AFE">
        <w:t>s</w:t>
      </w:r>
      <w:r w:rsidR="00DB3ACE" w:rsidRPr="00D01AFE">
        <w:t xml:space="preserve"> or no faith </w:t>
      </w:r>
    </w:p>
    <w:p w:rsidR="00E448A5" w:rsidRPr="00D01AFE" w:rsidRDefault="00E448A5">
      <w:r w:rsidRPr="00D01AFE">
        <w:rPr>
          <w:b/>
        </w:rPr>
        <w:t>These criteria apply to all years of</w:t>
      </w:r>
      <w:r w:rsidR="00F21BD5" w:rsidRPr="00D01AFE">
        <w:rPr>
          <w:b/>
        </w:rPr>
        <w:t xml:space="preserve"> entry across the school in </w:t>
      </w:r>
      <w:r w:rsidR="00F21BD5" w:rsidRPr="00D01AFE">
        <w:rPr>
          <w:b/>
          <w:u w:val="single"/>
        </w:rPr>
        <w:t>2018</w:t>
      </w:r>
      <w:r w:rsidR="00E45EDB">
        <w:rPr>
          <w:b/>
          <w:u w:val="single"/>
        </w:rPr>
        <w:t>-</w:t>
      </w:r>
      <w:r w:rsidR="00DB3ACE" w:rsidRPr="00D01AFE">
        <w:rPr>
          <w:b/>
          <w:u w:val="single"/>
        </w:rPr>
        <w:t>19</w:t>
      </w:r>
      <w:r w:rsidRPr="00D01AFE">
        <w:rPr>
          <w:b/>
        </w:rPr>
        <w:t xml:space="preserve"> if there are more applicants than spaces available.</w:t>
      </w:r>
      <w:r w:rsidRPr="00D01AFE">
        <w:t xml:space="preserve"> </w:t>
      </w:r>
    </w:p>
    <w:p w:rsidR="00E448A5" w:rsidRPr="00D01AFE" w:rsidRDefault="00E448A5">
      <w:pPr>
        <w:rPr>
          <w:b/>
        </w:rPr>
      </w:pPr>
      <w:r w:rsidRPr="00D01AFE">
        <w:rPr>
          <w:b/>
        </w:rPr>
        <w:t xml:space="preserve">Evidence Required </w:t>
      </w:r>
    </w:p>
    <w:p w:rsidR="00D710C2" w:rsidRPr="00D01AFE" w:rsidRDefault="00D710C2">
      <w:r w:rsidRPr="00D01AFE">
        <w:t>Evidence will need to be provided prior to the closing date in respect of each of the following oversubscription criteria:-</w:t>
      </w:r>
    </w:p>
    <w:p w:rsidR="00E448A5" w:rsidRPr="00D01AFE" w:rsidRDefault="00E448A5">
      <w:r w:rsidRPr="00D01AFE">
        <w:t xml:space="preserve">Category 1 </w:t>
      </w:r>
      <w:r w:rsidR="00D710C2" w:rsidRPr="00D01AFE">
        <w:t xml:space="preserve">- </w:t>
      </w:r>
      <w:r w:rsidRPr="00D01AFE">
        <w:t>Parents/carers seeking admission under criterion 1 must provide</w:t>
      </w:r>
      <w:r w:rsidR="00D710C2" w:rsidRPr="00D01AFE">
        <w:t xml:space="preserve"> evidence of the relevant order.</w:t>
      </w:r>
    </w:p>
    <w:p w:rsidR="005A5381" w:rsidRPr="00D01AFE" w:rsidRDefault="00DB3ACE" w:rsidP="005A5381">
      <w:r w:rsidRPr="00D01AFE">
        <w:t xml:space="preserve">Category 2 </w:t>
      </w:r>
      <w:r w:rsidR="00D710C2" w:rsidRPr="00D01AFE">
        <w:t xml:space="preserve">- </w:t>
      </w:r>
      <w:r w:rsidR="005A5381" w:rsidRPr="00D01AFE">
        <w:t>Sibling e</w:t>
      </w:r>
      <w:r w:rsidR="00F21BD5" w:rsidRPr="00D01AFE">
        <w:t xml:space="preserve">vidence will </w:t>
      </w:r>
      <w:r w:rsidR="00250F54" w:rsidRPr="00D01AFE">
        <w:t xml:space="preserve">need to be provided and will </w:t>
      </w:r>
      <w:r w:rsidR="00F21BD5" w:rsidRPr="00D01AFE">
        <w:t>be checked.</w:t>
      </w:r>
    </w:p>
    <w:p w:rsidR="00E448A5" w:rsidRPr="00D01AFE" w:rsidRDefault="00D01AFE">
      <w:r w:rsidRPr="00D01AFE">
        <w:t>Category 3</w:t>
      </w:r>
      <w:r w:rsidR="00E448A5" w:rsidRPr="00D01AFE">
        <w:t xml:space="preserve"> Parents/carers seeking admission under criterion </w:t>
      </w:r>
      <w:r w:rsidR="00586496">
        <w:t>3</w:t>
      </w:r>
      <w:r w:rsidR="00E448A5" w:rsidRPr="00D01AFE">
        <w:t xml:space="preserve"> must, before the closing date, provide the school with a letter signed by the Vicar of the church in question showing that their application satisfies the criterion. </w:t>
      </w:r>
    </w:p>
    <w:p w:rsidR="00E448A5" w:rsidRPr="00D01AFE" w:rsidRDefault="00E448A5">
      <w:r w:rsidRPr="00D01AFE">
        <w:rPr>
          <w:b/>
        </w:rPr>
        <w:t>If the relevant evidence is not provided to the school before the closing date</w:t>
      </w:r>
      <w:r w:rsidR="00816BA4" w:rsidRPr="00D01AFE">
        <w:rPr>
          <w:b/>
        </w:rPr>
        <w:t>,</w:t>
      </w:r>
      <w:r w:rsidRPr="00D01AFE">
        <w:rPr>
          <w:b/>
        </w:rPr>
        <w:t xml:space="preserve"> the application wil</w:t>
      </w:r>
      <w:r w:rsidR="00DB3ACE" w:rsidRPr="00D01AFE">
        <w:rPr>
          <w:b/>
        </w:rPr>
        <w:t xml:space="preserve">l be considered under criterion </w:t>
      </w:r>
      <w:r w:rsidR="00DF183F">
        <w:rPr>
          <w:b/>
        </w:rPr>
        <w:t>4</w:t>
      </w:r>
      <w:r w:rsidRPr="00D01AFE">
        <w:rPr>
          <w:b/>
        </w:rPr>
        <w:t xml:space="preserve"> of the over-subscription criteria</w:t>
      </w:r>
      <w:r w:rsidRPr="00D01AFE">
        <w:t xml:space="preserve">. </w:t>
      </w:r>
    </w:p>
    <w:p w:rsidR="00E448A5" w:rsidRPr="00D01AFE" w:rsidRDefault="00E448A5">
      <w:r w:rsidRPr="00D01AFE">
        <w:rPr>
          <w:b/>
        </w:rPr>
        <w:t>Tie Breaker</w:t>
      </w:r>
      <w:r w:rsidRPr="00D01AFE">
        <w:t xml:space="preserve"> </w:t>
      </w:r>
    </w:p>
    <w:p w:rsidR="00E448A5" w:rsidRPr="00D01AFE" w:rsidRDefault="00E448A5">
      <w:r w:rsidRPr="00D01AFE">
        <w:t xml:space="preserve">Where there are places available for some but not all applicants within a particular criterion, distance from home to school will be the deciding factor. Distance will be measured in miles using a straight line from the centre point of the child’s address to the middle of the school using the Newcastle Maps online (the Local Land and Property Gazetteer) or a suitable alternative geographical information system, with those living closer to the school receiving the higher priority. Applications from outside the local authority area covered by this system will be measured in miles using a straight line from the centre point of the child’s address to the middle of the school on an ordnance survey map of the area. </w:t>
      </w:r>
      <w:r w:rsidR="00672878" w:rsidRPr="00D01AFE">
        <w:t xml:space="preserve"> If two or more children are equidistant from the Schoo</w:t>
      </w:r>
      <w:r w:rsidR="00DB3ACE" w:rsidRPr="00D01AFE">
        <w:t>l random allocation will be used</w:t>
      </w:r>
      <w:r w:rsidR="00672878" w:rsidRPr="00D01AFE">
        <w:t xml:space="preserve"> to decide who has the h</w:t>
      </w:r>
      <w:r w:rsidR="00250F54" w:rsidRPr="00D01AFE">
        <w:t xml:space="preserve">ighest priority for admission. </w:t>
      </w:r>
    </w:p>
    <w:p w:rsidR="00E448A5" w:rsidRPr="00D01AFE" w:rsidRDefault="00E448A5">
      <w:pPr>
        <w:rPr>
          <w:b/>
        </w:rPr>
      </w:pPr>
      <w:r w:rsidRPr="00D01AFE">
        <w:rPr>
          <w:b/>
        </w:rPr>
        <w:t>Home Address</w:t>
      </w:r>
    </w:p>
    <w:p w:rsidR="00E448A5" w:rsidRPr="00D01AFE" w:rsidRDefault="00E448A5">
      <w:pPr>
        <w:rPr>
          <w:b/>
        </w:rPr>
      </w:pPr>
      <w:r w:rsidRPr="00D01AFE">
        <w:rPr>
          <w:b/>
        </w:rPr>
        <w:t>It is the child’s address which will be used in applying the admissions criteria. This means that the child’s address</w:t>
      </w:r>
      <w:r w:rsidR="00816BA4" w:rsidRPr="00D01AFE">
        <w:rPr>
          <w:b/>
        </w:rPr>
        <w:t>,</w:t>
      </w:r>
      <w:r w:rsidRPr="00D01AFE">
        <w:rPr>
          <w:b/>
        </w:rPr>
        <w:t xml:space="preserve"> at the time </w:t>
      </w:r>
      <w:r w:rsidR="00816BA4" w:rsidRPr="00D01AFE">
        <w:rPr>
          <w:b/>
        </w:rPr>
        <w:t>of</w:t>
      </w:r>
      <w:r w:rsidRPr="00D01AFE">
        <w:rPr>
          <w:b/>
        </w:rPr>
        <w:t xml:space="preserve"> application</w:t>
      </w:r>
      <w:r w:rsidR="00816BA4" w:rsidRPr="00D01AFE">
        <w:rPr>
          <w:b/>
        </w:rPr>
        <w:t>,</w:t>
      </w:r>
      <w:r w:rsidRPr="00D01AFE">
        <w:rPr>
          <w:b/>
        </w:rPr>
        <w:t xml:space="preserve"> should be used. The address of childminders </w:t>
      </w:r>
      <w:r w:rsidR="00816BA4" w:rsidRPr="00D01AFE">
        <w:rPr>
          <w:b/>
        </w:rPr>
        <w:t>(</w:t>
      </w:r>
      <w:r w:rsidRPr="00D01AFE">
        <w:rPr>
          <w:b/>
        </w:rPr>
        <w:t>or other family members who share in the care of your child</w:t>
      </w:r>
      <w:r w:rsidR="00816BA4" w:rsidRPr="00D01AFE">
        <w:rPr>
          <w:b/>
        </w:rPr>
        <w:t>)</w:t>
      </w:r>
      <w:r w:rsidRPr="00D01AFE">
        <w:rPr>
          <w:b/>
        </w:rPr>
        <w:t xml:space="preserve"> should not be used. If offered a place</w:t>
      </w:r>
      <w:r w:rsidR="00816BA4" w:rsidRPr="00D01AFE">
        <w:rPr>
          <w:b/>
        </w:rPr>
        <w:t xml:space="preserve">, </w:t>
      </w:r>
      <w:r w:rsidRPr="00D01AFE">
        <w:rPr>
          <w:b/>
        </w:rPr>
        <w:t>you will be asked for proof of the child’s address e</w:t>
      </w:r>
      <w:r w:rsidR="00816BA4" w:rsidRPr="00D01AFE">
        <w:rPr>
          <w:b/>
        </w:rPr>
        <w:t>.</w:t>
      </w:r>
      <w:r w:rsidRPr="00D01AFE">
        <w:rPr>
          <w:b/>
        </w:rPr>
        <w:t>g</w:t>
      </w:r>
      <w:r w:rsidR="00816BA4" w:rsidRPr="00D01AFE">
        <w:rPr>
          <w:b/>
        </w:rPr>
        <w:t>.</w:t>
      </w:r>
      <w:r w:rsidRPr="00D01AFE">
        <w:rPr>
          <w:b/>
        </w:rPr>
        <w:t xml:space="preserve"> child benefits statement, medical card. </w:t>
      </w:r>
    </w:p>
    <w:p w:rsidR="00CD0FFA" w:rsidRDefault="00CD0FFA">
      <w:pPr>
        <w:rPr>
          <w:b/>
        </w:rPr>
      </w:pPr>
    </w:p>
    <w:p w:rsidR="00CD0FFA" w:rsidRDefault="00CD0FFA">
      <w:pPr>
        <w:rPr>
          <w:b/>
        </w:rPr>
      </w:pPr>
    </w:p>
    <w:p w:rsidR="00E448A5" w:rsidRPr="00D01AFE" w:rsidRDefault="00E448A5">
      <w:r w:rsidRPr="00D01AFE">
        <w:rPr>
          <w:b/>
        </w:rPr>
        <w:t>Waiting Lists</w:t>
      </w:r>
      <w:r w:rsidRPr="00D01AFE">
        <w:t xml:space="preserve"> </w:t>
      </w:r>
    </w:p>
    <w:p w:rsidR="00816BA4" w:rsidRPr="00D01AFE" w:rsidRDefault="00E448A5">
      <w:pPr>
        <w:rPr>
          <w:b/>
        </w:rPr>
      </w:pPr>
      <w:r w:rsidRPr="00D01AFE">
        <w:rPr>
          <w:b/>
        </w:rPr>
        <w:t xml:space="preserve">Reception Class </w:t>
      </w:r>
    </w:p>
    <w:p w:rsidR="00E448A5" w:rsidRPr="00D01AFE" w:rsidRDefault="00E448A5">
      <w:r w:rsidRPr="00D01AFE">
        <w:t xml:space="preserve">If we are not able to offer your child a place, the school will keep your child’s name on a waiting list for the </w:t>
      </w:r>
      <w:proofErr w:type="gramStart"/>
      <w:r w:rsidRPr="00D01AFE">
        <w:t>Autumn</w:t>
      </w:r>
      <w:proofErr w:type="gramEnd"/>
      <w:r w:rsidRPr="00D01AFE">
        <w:t xml:space="preserve"> term i.e. until the end of December</w:t>
      </w:r>
      <w:r w:rsidR="00CD0FFA">
        <w:t xml:space="preserve"> 2018</w:t>
      </w:r>
      <w:r w:rsidRPr="00D01AFE">
        <w:t xml:space="preserve">. If you wish to remain on the waiting list for a place in the Reception class from January </w:t>
      </w:r>
      <w:r w:rsidR="00AA6258" w:rsidRPr="00D01AFE">
        <w:t xml:space="preserve">2019 </w:t>
      </w:r>
      <w:r w:rsidRPr="00D01AFE">
        <w:t>onwards, you will need to re-apply before the start of every school term using the Local Authority’s In Year Admissions application form. Waiting lists are cleared</w:t>
      </w:r>
      <w:r w:rsidR="00F221CE" w:rsidRPr="00D01AFE">
        <w:t xml:space="preserve"> termly</w:t>
      </w:r>
      <w:r w:rsidR="00503B66" w:rsidRPr="00D01AFE">
        <w:t>.  A child’s position on the waiting list will be determined in accordance with the oversubscription criteria.</w:t>
      </w:r>
    </w:p>
    <w:p w:rsidR="00816BA4" w:rsidRPr="00D01AFE" w:rsidRDefault="00E448A5">
      <w:r w:rsidRPr="00D01AFE">
        <w:rPr>
          <w:b/>
        </w:rPr>
        <w:t>Other Year Groups</w:t>
      </w:r>
      <w:r w:rsidRPr="00D01AFE">
        <w:t xml:space="preserve"> </w:t>
      </w:r>
    </w:p>
    <w:p w:rsidR="00E448A5" w:rsidRPr="00D01AFE" w:rsidRDefault="00E448A5">
      <w:r w:rsidRPr="00D01AFE">
        <w:t>If you apply for a place in our school in any other year group</w:t>
      </w:r>
      <w:r w:rsidR="00E72EED" w:rsidRPr="00D01AFE">
        <w:t>,</w:t>
      </w:r>
      <w:r w:rsidRPr="00D01AFE">
        <w:t xml:space="preserve"> and a place is not immediately available, your child will automatically be placed on a waiting list. The waiting list will be ranked strictly</w:t>
      </w:r>
      <w:r w:rsidR="00E72EED" w:rsidRPr="00D01AFE">
        <w:t>,</w:t>
      </w:r>
      <w:r w:rsidRPr="00D01AFE">
        <w:t xml:space="preserve"> according to the oversubscription criteria above</w:t>
      </w:r>
      <w:r w:rsidR="00E72EED" w:rsidRPr="00D01AFE">
        <w:t>,</w:t>
      </w:r>
      <w:r w:rsidRPr="00D01AFE">
        <w:t xml:space="preserve"> regardless of the date the application was received. Waiting lists are cleared on a termly basis and if you wish to remain on the list you must re-apply before the start of every term</w:t>
      </w:r>
      <w:r w:rsidR="00E72EED" w:rsidRPr="00D01AFE">
        <w:t xml:space="preserve">, </w:t>
      </w:r>
      <w:r w:rsidR="006D09E3" w:rsidRPr="00D01AFE">
        <w:t>using the Local Authority’s In-</w:t>
      </w:r>
      <w:r w:rsidRPr="00D01AFE">
        <w:t xml:space="preserve">Year Admissions application form. </w:t>
      </w:r>
    </w:p>
    <w:p w:rsidR="00AD7C86" w:rsidRPr="00D01AFE" w:rsidRDefault="00AD7C86" w:rsidP="00AD7C86">
      <w:pPr>
        <w:shd w:val="clear" w:color="auto" w:fill="FFFFFF"/>
      </w:pPr>
      <w:r w:rsidRPr="00D01AFE">
        <w:rPr>
          <w:b/>
          <w:bCs/>
        </w:rPr>
        <w:t>Admission of Children below Compulsory School Age and Deferred Entry</w:t>
      </w:r>
    </w:p>
    <w:p w:rsidR="008217A3" w:rsidRPr="00D01AFE" w:rsidRDefault="00AD7C86" w:rsidP="00AD7C86">
      <w:pPr>
        <w:shd w:val="clear" w:color="auto" w:fill="FFFFFF"/>
      </w:pPr>
      <w:r w:rsidRPr="00D01AFE">
        <w:t xml:space="preserve">A child is entitled to a full-time place in the September following their fourth birthday. </w:t>
      </w:r>
    </w:p>
    <w:p w:rsidR="008217A3" w:rsidRPr="00D01AFE" w:rsidRDefault="00AD7C86" w:rsidP="00AD7C86">
      <w:pPr>
        <w:shd w:val="clear" w:color="auto" w:fill="FFFFFF"/>
      </w:pPr>
      <w:r w:rsidRPr="00D01AFE">
        <w:t>A request may be made</w:t>
      </w:r>
      <w:r w:rsidR="00A1227C" w:rsidRPr="00D01AFE">
        <w:t xml:space="preserve"> for a child below compulsory school age of 5 years</w:t>
      </w:r>
      <w:r w:rsidRPr="00D01AFE">
        <w:t xml:space="preserve"> for</w:t>
      </w:r>
      <w:r w:rsidR="008217A3" w:rsidRPr="00D01AFE">
        <w:t>:-</w:t>
      </w:r>
    </w:p>
    <w:p w:rsidR="008217A3" w:rsidRPr="00D01AFE" w:rsidRDefault="008217A3" w:rsidP="008217A3">
      <w:pPr>
        <w:pStyle w:val="ListParagraph"/>
        <w:numPr>
          <w:ilvl w:val="0"/>
          <w:numId w:val="1"/>
        </w:numPr>
        <w:shd w:val="clear" w:color="auto" w:fill="FFFFFF"/>
      </w:pPr>
      <w:r w:rsidRPr="00D01AFE">
        <w:rPr>
          <w:b/>
        </w:rPr>
        <w:t>Deferred Admission</w:t>
      </w:r>
      <w:r w:rsidRPr="00D01AFE">
        <w:t xml:space="preserve"> - </w:t>
      </w:r>
      <w:r w:rsidR="00A1227C" w:rsidRPr="00D01AFE">
        <w:t>the date at which a child</w:t>
      </w:r>
      <w:r w:rsidR="00AD7C86" w:rsidRPr="00D01AFE">
        <w:t>, is admitted to the school, to be defer</w:t>
      </w:r>
      <w:r w:rsidR="00F53CD9" w:rsidRPr="00D01AFE">
        <w:t>red to later in the school year as long as they start before the end of the end of term in July 2018.</w:t>
      </w:r>
    </w:p>
    <w:p w:rsidR="00A1227C" w:rsidRPr="00D01AFE" w:rsidRDefault="008217A3" w:rsidP="00A1227C">
      <w:pPr>
        <w:pStyle w:val="ListParagraph"/>
        <w:numPr>
          <w:ilvl w:val="0"/>
          <w:numId w:val="1"/>
        </w:numPr>
        <w:shd w:val="clear" w:color="auto" w:fill="FFFFFF"/>
      </w:pPr>
      <w:r w:rsidRPr="00D01AFE">
        <w:rPr>
          <w:b/>
        </w:rPr>
        <w:t>Part Time</w:t>
      </w:r>
      <w:r w:rsidRPr="00D01AFE">
        <w:t xml:space="preserve"> - </w:t>
      </w:r>
      <w:r w:rsidR="00AD7C86" w:rsidRPr="00D01AFE">
        <w:t xml:space="preserve">A child may take up a part-time place until the child reaches compulsory school age. </w:t>
      </w:r>
    </w:p>
    <w:p w:rsidR="00AD7C86" w:rsidRPr="00D01AFE" w:rsidRDefault="00AD7C86" w:rsidP="00AD7C86">
      <w:pPr>
        <w:shd w:val="clear" w:color="auto" w:fill="FFFFFF"/>
      </w:pPr>
      <w:r w:rsidRPr="00D01AFE">
        <w:rPr>
          <w:b/>
          <w:bCs/>
        </w:rPr>
        <w:t xml:space="preserve">Admission of Children outside their </w:t>
      </w:r>
      <w:r w:rsidR="00533F1E" w:rsidRPr="00D01AFE">
        <w:rPr>
          <w:b/>
          <w:bCs/>
        </w:rPr>
        <w:t>normal</w:t>
      </w:r>
      <w:r w:rsidRPr="00D01AFE">
        <w:rPr>
          <w:b/>
          <w:bCs/>
        </w:rPr>
        <w:t xml:space="preserve"> Age Group</w:t>
      </w:r>
    </w:p>
    <w:p w:rsidR="00AD7C86" w:rsidRPr="00D01AFE" w:rsidRDefault="00AD7C86" w:rsidP="00AD7C86">
      <w:pPr>
        <w:shd w:val="clear" w:color="auto" w:fill="FFFFFF"/>
      </w:pPr>
      <w:r w:rsidRPr="00D01AFE">
        <w:t xml:space="preserve">A request may be made for a child to be admitted outside of their </w:t>
      </w:r>
      <w:r w:rsidR="00533F1E" w:rsidRPr="00D01AFE">
        <w:t xml:space="preserve">normal </w:t>
      </w:r>
      <w:r w:rsidRPr="00D01AFE">
        <w:t>age group</w:t>
      </w:r>
      <w:r w:rsidR="00B20D69" w:rsidRPr="00D01AFE">
        <w:t xml:space="preserve"> this is known as an ‘offset’ request.  There are a number of reasons for making an offset request for example</w:t>
      </w:r>
      <w:r w:rsidRPr="00D01AFE">
        <w:t xml:space="preserve"> if the child is gifted and talented or has experienced problems such as ill health.</w:t>
      </w:r>
      <w:r w:rsidR="00A1227C" w:rsidRPr="00D01AFE">
        <w:t xml:space="preserve"> </w:t>
      </w:r>
      <w:r w:rsidR="00F44522" w:rsidRPr="00D01AFE">
        <w:t xml:space="preserve"> </w:t>
      </w:r>
      <w:r w:rsidR="00F221CE" w:rsidRPr="00D01AFE">
        <w:t>There is a</w:t>
      </w:r>
      <w:r w:rsidR="00EC3947" w:rsidRPr="00D01AFE">
        <w:t xml:space="preserve"> guidance</w:t>
      </w:r>
      <w:r w:rsidR="00F44522" w:rsidRPr="00D01AFE">
        <w:t xml:space="preserve"> note </w:t>
      </w:r>
      <w:r w:rsidR="00F221CE" w:rsidRPr="00D01AFE">
        <w:t xml:space="preserve">which you may find helpful entitled </w:t>
      </w:r>
      <w:r w:rsidR="00F44522" w:rsidRPr="00D01AFE">
        <w:t>‘Guidance and Procedures for Placing Pupils with Special Educational Needs out of Chronological Age Group</w:t>
      </w:r>
      <w:r w:rsidR="00F221CE" w:rsidRPr="00D01AFE">
        <w:t>’</w:t>
      </w:r>
      <w:r w:rsidR="00F44522" w:rsidRPr="00D01AFE">
        <w:t xml:space="preserve"> which is available on </w:t>
      </w:r>
      <w:r w:rsidR="00EC3947" w:rsidRPr="00D01AFE">
        <w:t>our website or from our office.</w:t>
      </w:r>
      <w:r w:rsidR="00F44522" w:rsidRPr="00D01AFE">
        <w:t xml:space="preserve"> </w:t>
      </w:r>
    </w:p>
    <w:p w:rsidR="00AD6C43" w:rsidRPr="00D01AFE" w:rsidRDefault="00B20D69" w:rsidP="00AD7C86">
      <w:pPr>
        <w:shd w:val="clear" w:color="auto" w:fill="FFFFFF"/>
      </w:pPr>
      <w:r w:rsidRPr="00D01AFE">
        <w:t>An offset request should be made, in writing</w:t>
      </w:r>
      <w:r w:rsidRPr="00D01AFE">
        <w:rPr>
          <w:rFonts w:ascii="Segoe UI" w:hAnsi="Segoe UI" w:cs="Segoe UI"/>
          <w:sz w:val="20"/>
          <w:szCs w:val="20"/>
        </w:rPr>
        <w:t xml:space="preserve"> to the </w:t>
      </w:r>
      <w:r w:rsidR="00931789" w:rsidRPr="00D01AFE">
        <w:rPr>
          <w:rFonts w:ascii="Segoe UI" w:hAnsi="Segoe UI" w:cs="Segoe UI"/>
          <w:sz w:val="20"/>
          <w:szCs w:val="20"/>
        </w:rPr>
        <w:t>Governing Body</w:t>
      </w:r>
      <w:r w:rsidRPr="00D01AFE">
        <w:rPr>
          <w:rFonts w:ascii="Segoe UI" w:hAnsi="Segoe UI" w:cs="Segoe UI"/>
          <w:sz w:val="20"/>
          <w:szCs w:val="20"/>
        </w:rPr>
        <w:t xml:space="preserve"> before 15</w:t>
      </w:r>
      <w:r w:rsidRPr="00D01AFE">
        <w:rPr>
          <w:rFonts w:ascii="Segoe UI" w:hAnsi="Segoe UI" w:cs="Segoe UI"/>
          <w:sz w:val="20"/>
          <w:szCs w:val="20"/>
          <w:vertAlign w:val="superscript"/>
        </w:rPr>
        <w:t>th</w:t>
      </w:r>
      <w:r w:rsidRPr="00D01AFE">
        <w:rPr>
          <w:rStyle w:val="apple-converted-space"/>
          <w:rFonts w:ascii="Segoe UI" w:hAnsi="Segoe UI" w:cs="Segoe UI"/>
          <w:sz w:val="20"/>
          <w:szCs w:val="20"/>
        </w:rPr>
        <w:t> </w:t>
      </w:r>
      <w:r w:rsidRPr="00D01AFE">
        <w:rPr>
          <w:rFonts w:ascii="Segoe UI" w:hAnsi="Segoe UI" w:cs="Segoe UI"/>
          <w:sz w:val="20"/>
          <w:szCs w:val="20"/>
        </w:rPr>
        <w:t>January 2018 (this is the closing date for September 2018 applications) and must include any evidence as to why they wish the child to be offset</w:t>
      </w:r>
      <w:r w:rsidR="00AD7C86" w:rsidRPr="00D01AFE">
        <w:t>.</w:t>
      </w:r>
      <w:r w:rsidRPr="00D01AFE">
        <w:t xml:space="preserve"> </w:t>
      </w:r>
    </w:p>
    <w:p w:rsidR="00723BBF" w:rsidRPr="00D01AFE" w:rsidRDefault="00AD6C43" w:rsidP="00AD7C86">
      <w:pPr>
        <w:shd w:val="clear" w:color="auto" w:fill="FFFFFF"/>
        <w:rPr>
          <w:rFonts w:ascii="Segoe UI" w:hAnsi="Segoe UI" w:cs="Segoe UI"/>
          <w:sz w:val="20"/>
          <w:szCs w:val="20"/>
        </w:rPr>
      </w:pPr>
      <w:r w:rsidRPr="00D01AFE">
        <w:rPr>
          <w:rFonts w:ascii="Segoe UI" w:hAnsi="Segoe UI" w:cs="Segoe UI"/>
          <w:sz w:val="20"/>
          <w:szCs w:val="20"/>
        </w:rPr>
        <w:t xml:space="preserve">The </w:t>
      </w:r>
      <w:r w:rsidR="00931789" w:rsidRPr="00D01AFE">
        <w:rPr>
          <w:rFonts w:ascii="Segoe UI" w:hAnsi="Segoe UI" w:cs="Segoe UI"/>
          <w:sz w:val="20"/>
          <w:szCs w:val="20"/>
        </w:rPr>
        <w:t>Governing Body</w:t>
      </w:r>
      <w:r w:rsidR="007971E7" w:rsidRPr="00D01AFE">
        <w:rPr>
          <w:rFonts w:ascii="Segoe UI" w:hAnsi="Segoe UI" w:cs="Segoe UI"/>
          <w:sz w:val="20"/>
          <w:szCs w:val="20"/>
        </w:rPr>
        <w:t xml:space="preserve"> will</w:t>
      </w:r>
      <w:r w:rsidRPr="00D01AFE">
        <w:rPr>
          <w:rFonts w:ascii="Segoe UI" w:hAnsi="Segoe UI" w:cs="Segoe UI"/>
          <w:sz w:val="20"/>
          <w:szCs w:val="20"/>
        </w:rPr>
        <w:t xml:space="preserve"> consider each request on an individual basis and make a decision based on what is best for the child.  </w:t>
      </w:r>
    </w:p>
    <w:p w:rsidR="00B577B6" w:rsidRPr="00D01AFE" w:rsidRDefault="00AD6C43" w:rsidP="00B577B6">
      <w:pPr>
        <w:shd w:val="clear" w:color="auto" w:fill="FFFFFF"/>
        <w:rPr>
          <w:rFonts w:ascii="Segoe UI" w:hAnsi="Segoe UI" w:cs="Segoe UI"/>
          <w:sz w:val="20"/>
          <w:szCs w:val="20"/>
        </w:rPr>
      </w:pPr>
      <w:r w:rsidRPr="00D01AFE">
        <w:rPr>
          <w:rFonts w:ascii="Segoe UI" w:hAnsi="Segoe UI" w:cs="Segoe UI"/>
          <w:sz w:val="20"/>
          <w:szCs w:val="20"/>
        </w:rPr>
        <w:t>If the application is accepted by the Governing Body for th</w:t>
      </w:r>
      <w:r w:rsidR="006D09E3" w:rsidRPr="00D01AFE">
        <w:rPr>
          <w:rFonts w:ascii="Segoe UI" w:hAnsi="Segoe UI" w:cs="Segoe UI"/>
          <w:sz w:val="20"/>
          <w:szCs w:val="20"/>
        </w:rPr>
        <w:t>e child to be offset and start R</w:t>
      </w:r>
      <w:r w:rsidRPr="00D01AFE">
        <w:rPr>
          <w:rFonts w:ascii="Segoe UI" w:hAnsi="Segoe UI" w:cs="Segoe UI"/>
          <w:sz w:val="20"/>
          <w:szCs w:val="20"/>
        </w:rPr>
        <w:t>eception in 2019</w:t>
      </w:r>
      <w:r w:rsidR="006D09E3" w:rsidRPr="00D01AFE">
        <w:rPr>
          <w:rFonts w:ascii="Segoe UI" w:hAnsi="Segoe UI" w:cs="Segoe UI"/>
          <w:sz w:val="20"/>
          <w:szCs w:val="20"/>
        </w:rPr>
        <w:t>,</w:t>
      </w:r>
      <w:r w:rsidRPr="00D01AFE">
        <w:rPr>
          <w:rFonts w:ascii="Segoe UI" w:hAnsi="Segoe UI" w:cs="Segoe UI"/>
          <w:sz w:val="20"/>
          <w:szCs w:val="20"/>
        </w:rPr>
        <w:t xml:space="preserve"> and therefore outside of their chronological age group</w:t>
      </w:r>
      <w:r w:rsidR="006D09E3" w:rsidRPr="00D01AFE">
        <w:rPr>
          <w:rFonts w:ascii="Segoe UI" w:hAnsi="Segoe UI" w:cs="Segoe UI"/>
          <w:sz w:val="20"/>
          <w:szCs w:val="20"/>
        </w:rPr>
        <w:t>,</w:t>
      </w:r>
      <w:r w:rsidRPr="00D01AFE">
        <w:rPr>
          <w:rFonts w:ascii="Segoe UI" w:hAnsi="Segoe UI" w:cs="Segoe UI"/>
          <w:sz w:val="20"/>
          <w:szCs w:val="20"/>
        </w:rPr>
        <w:t xml:space="preserve"> the parents will be notified</w:t>
      </w:r>
      <w:r w:rsidR="00B577B6" w:rsidRPr="00D01AFE">
        <w:rPr>
          <w:rFonts w:ascii="Segoe UI" w:hAnsi="Segoe UI" w:cs="Segoe UI"/>
          <w:sz w:val="20"/>
          <w:szCs w:val="20"/>
        </w:rPr>
        <w:t xml:space="preserve"> of the decision of the Governing Body</w:t>
      </w:r>
      <w:r w:rsidRPr="00D01AFE">
        <w:rPr>
          <w:rFonts w:ascii="Segoe UI" w:hAnsi="Segoe UI" w:cs="Segoe UI"/>
          <w:sz w:val="20"/>
          <w:szCs w:val="20"/>
        </w:rPr>
        <w:t xml:space="preserve">.  </w:t>
      </w:r>
    </w:p>
    <w:p w:rsidR="00B577B6" w:rsidRPr="00D01AFE" w:rsidRDefault="00B577B6" w:rsidP="00B577B6">
      <w:pPr>
        <w:shd w:val="clear" w:color="auto" w:fill="FFFFFF"/>
        <w:rPr>
          <w:rFonts w:ascii="Segoe UI" w:hAnsi="Segoe UI" w:cs="Segoe UI"/>
          <w:sz w:val="20"/>
          <w:szCs w:val="20"/>
        </w:rPr>
      </w:pPr>
      <w:r w:rsidRPr="00D01AFE">
        <w:rPr>
          <w:rFonts w:ascii="Segoe UI" w:hAnsi="Segoe UI" w:cs="Segoe UI"/>
          <w:sz w:val="20"/>
          <w:szCs w:val="20"/>
        </w:rPr>
        <w:t xml:space="preserve">Parents who are successful in their offset request should be aware </w:t>
      </w:r>
      <w:r w:rsidR="00AD6C43" w:rsidRPr="00D01AFE">
        <w:rPr>
          <w:rFonts w:ascii="Segoe UI" w:hAnsi="Segoe UI" w:cs="Segoe UI"/>
          <w:sz w:val="20"/>
          <w:szCs w:val="20"/>
        </w:rPr>
        <w:t>that</w:t>
      </w:r>
      <w:r w:rsidRPr="00D01AFE">
        <w:rPr>
          <w:rFonts w:ascii="Segoe UI" w:hAnsi="Segoe UI" w:cs="Segoe UI"/>
          <w:sz w:val="20"/>
          <w:szCs w:val="20"/>
        </w:rPr>
        <w:t xml:space="preserve"> they will have to make a fresh application for a reception place </w:t>
      </w:r>
      <w:r w:rsidR="00AD6C43" w:rsidRPr="00D01AFE">
        <w:rPr>
          <w:rFonts w:ascii="Segoe UI" w:hAnsi="Segoe UI" w:cs="Segoe UI"/>
          <w:sz w:val="20"/>
          <w:szCs w:val="20"/>
        </w:rPr>
        <w:t>in the normal transfer round for 2019/20</w:t>
      </w:r>
      <w:r w:rsidRPr="00D01AFE">
        <w:rPr>
          <w:rFonts w:ascii="Segoe UI" w:hAnsi="Segoe UI" w:cs="Segoe UI"/>
          <w:sz w:val="20"/>
          <w:szCs w:val="20"/>
        </w:rPr>
        <w:t xml:space="preserve"> </w:t>
      </w:r>
      <w:r w:rsidR="00AD6C43" w:rsidRPr="00D01AFE">
        <w:rPr>
          <w:rFonts w:ascii="Segoe UI" w:hAnsi="Segoe UI" w:cs="Segoe UI"/>
          <w:sz w:val="20"/>
          <w:szCs w:val="20"/>
        </w:rPr>
        <w:t>and</w:t>
      </w:r>
      <w:r w:rsidRPr="00D01AFE">
        <w:rPr>
          <w:rFonts w:ascii="Segoe UI" w:hAnsi="Segoe UI" w:cs="Segoe UI"/>
          <w:sz w:val="20"/>
          <w:szCs w:val="20"/>
        </w:rPr>
        <w:t xml:space="preserve"> there is no guarantee </w:t>
      </w:r>
      <w:r w:rsidRPr="00D01AFE">
        <w:rPr>
          <w:rFonts w:ascii="Segoe UI" w:hAnsi="Segoe UI" w:cs="Segoe UI"/>
          <w:sz w:val="20"/>
          <w:szCs w:val="20"/>
        </w:rPr>
        <w:lastRenderedPageBreak/>
        <w:t xml:space="preserve">that they will be offered a place in 2019/20 as they will be treated as a new applicant and where the school is oversubscribed they </w:t>
      </w:r>
      <w:r w:rsidR="00AD6C43" w:rsidRPr="00D01AFE">
        <w:rPr>
          <w:rFonts w:ascii="Segoe UI" w:hAnsi="Segoe UI" w:cs="Segoe UI"/>
          <w:sz w:val="20"/>
          <w:szCs w:val="20"/>
        </w:rPr>
        <w:t xml:space="preserve">will be ranked against </w:t>
      </w:r>
      <w:r w:rsidRPr="00D01AFE">
        <w:rPr>
          <w:rFonts w:ascii="Segoe UI" w:hAnsi="Segoe UI" w:cs="Segoe UI"/>
          <w:sz w:val="20"/>
          <w:szCs w:val="20"/>
        </w:rPr>
        <w:t>our</w:t>
      </w:r>
      <w:r w:rsidR="00AD6C43" w:rsidRPr="00D01AFE">
        <w:rPr>
          <w:rFonts w:ascii="Segoe UI" w:hAnsi="Segoe UI" w:cs="Segoe UI"/>
          <w:sz w:val="20"/>
          <w:szCs w:val="20"/>
        </w:rPr>
        <w:t xml:space="preserve"> oversubscription criteria along with all other applications.  </w:t>
      </w:r>
    </w:p>
    <w:p w:rsidR="00AD6C43" w:rsidRPr="00D01AFE" w:rsidRDefault="00AD6C43" w:rsidP="00AD7C86">
      <w:pPr>
        <w:shd w:val="clear" w:color="auto" w:fill="FFFFFF"/>
      </w:pPr>
      <w:r w:rsidRPr="00D01AFE">
        <w:rPr>
          <w:rFonts w:ascii="Segoe UI" w:hAnsi="Segoe UI" w:cs="Segoe UI"/>
          <w:sz w:val="20"/>
          <w:szCs w:val="20"/>
        </w:rPr>
        <w:t xml:space="preserve">If parents wish to defer entry to school until September 2019 </w:t>
      </w:r>
      <w:r w:rsidR="00FF2547" w:rsidRPr="00D01AFE">
        <w:rPr>
          <w:rFonts w:ascii="Segoe UI" w:hAnsi="Segoe UI" w:cs="Segoe UI"/>
          <w:sz w:val="20"/>
          <w:szCs w:val="20"/>
        </w:rPr>
        <w:t>but for their child to go into Year O</w:t>
      </w:r>
      <w:r w:rsidRPr="00D01AFE">
        <w:rPr>
          <w:rFonts w:ascii="Segoe UI" w:hAnsi="Segoe UI" w:cs="Segoe UI"/>
          <w:sz w:val="20"/>
          <w:szCs w:val="20"/>
        </w:rPr>
        <w:t>ne</w:t>
      </w:r>
      <w:r w:rsidR="00FF2547" w:rsidRPr="00D01AFE">
        <w:rPr>
          <w:rFonts w:ascii="Segoe UI" w:hAnsi="Segoe UI" w:cs="Segoe UI"/>
          <w:sz w:val="20"/>
          <w:szCs w:val="20"/>
        </w:rPr>
        <w:t>,</w:t>
      </w:r>
      <w:r w:rsidRPr="00D01AFE">
        <w:rPr>
          <w:rFonts w:ascii="Segoe UI" w:hAnsi="Segoe UI" w:cs="Segoe UI"/>
          <w:sz w:val="20"/>
          <w:szCs w:val="20"/>
        </w:rPr>
        <w:t xml:space="preserve"> so within their chronological year group</w:t>
      </w:r>
      <w:r w:rsidR="00FF2547" w:rsidRPr="00D01AFE">
        <w:rPr>
          <w:rFonts w:ascii="Segoe UI" w:hAnsi="Segoe UI" w:cs="Segoe UI"/>
          <w:sz w:val="20"/>
          <w:szCs w:val="20"/>
        </w:rPr>
        <w:t>,</w:t>
      </w:r>
      <w:r w:rsidRPr="00D01AFE">
        <w:rPr>
          <w:rFonts w:ascii="Segoe UI" w:hAnsi="Segoe UI" w:cs="Segoe UI"/>
          <w:sz w:val="20"/>
          <w:szCs w:val="20"/>
        </w:rPr>
        <w:t xml:space="preserve"> the par</w:t>
      </w:r>
      <w:r w:rsidR="00FF2547" w:rsidRPr="00D01AFE">
        <w:rPr>
          <w:rFonts w:ascii="Segoe UI" w:hAnsi="Segoe UI" w:cs="Segoe UI"/>
          <w:sz w:val="20"/>
          <w:szCs w:val="20"/>
        </w:rPr>
        <w:t>ents must apply for a place in Year One as an in-year applicant following the in-</w:t>
      </w:r>
      <w:r w:rsidRPr="00D01AFE">
        <w:rPr>
          <w:rFonts w:ascii="Segoe UI" w:hAnsi="Segoe UI" w:cs="Segoe UI"/>
          <w:sz w:val="20"/>
          <w:szCs w:val="20"/>
        </w:rPr>
        <w:t>year admissions process</w:t>
      </w:r>
      <w:r w:rsidR="00F24A85" w:rsidRPr="00D01AFE">
        <w:rPr>
          <w:rFonts w:ascii="Segoe UI" w:hAnsi="Segoe UI" w:cs="Segoe UI"/>
          <w:sz w:val="20"/>
          <w:szCs w:val="20"/>
        </w:rPr>
        <w:t>.</w:t>
      </w:r>
    </w:p>
    <w:p w:rsidR="00AD7C86" w:rsidRPr="00D01AFE" w:rsidRDefault="00AD7C86" w:rsidP="00AD7C86">
      <w:pPr>
        <w:shd w:val="clear" w:color="auto" w:fill="FFFFFF"/>
      </w:pPr>
      <w:r w:rsidRPr="00D01AFE">
        <w:rPr>
          <w:b/>
          <w:bCs/>
        </w:rPr>
        <w:t>Summer Born Children</w:t>
      </w:r>
    </w:p>
    <w:p w:rsidR="009F79FE" w:rsidRPr="00D01AFE" w:rsidRDefault="0023363E" w:rsidP="00AD7C86">
      <w:pPr>
        <w:shd w:val="clear" w:color="auto" w:fill="FFFFFF"/>
      </w:pPr>
      <w:r w:rsidRPr="00D01AFE">
        <w:t>The</w:t>
      </w:r>
      <w:r w:rsidR="00AD7C86" w:rsidRPr="00D01AFE">
        <w:t xml:space="preserve"> parents of a summer born child, i.e. a child born between 1 April and 31 August, may request that the</w:t>
      </w:r>
      <w:r w:rsidR="00A346F5" w:rsidRPr="00D01AFE">
        <w:t>ir</w:t>
      </w:r>
      <w:r w:rsidR="00AD7C86" w:rsidRPr="00D01AFE">
        <w:t xml:space="preserve"> child</w:t>
      </w:r>
      <w:r w:rsidR="00A346F5" w:rsidRPr="00D01AFE">
        <w:t xml:space="preserve"> either</w:t>
      </w:r>
      <w:r w:rsidR="009F79FE" w:rsidRPr="00D01AFE">
        <w:t>:-</w:t>
      </w:r>
    </w:p>
    <w:p w:rsidR="00840DA8" w:rsidRPr="00D01AFE" w:rsidRDefault="009F79FE" w:rsidP="00AD7C86">
      <w:pPr>
        <w:shd w:val="clear" w:color="auto" w:fill="FFFFFF"/>
      </w:pPr>
      <w:r w:rsidRPr="00D01AFE">
        <w:t xml:space="preserve">i) </w:t>
      </w:r>
      <w:r w:rsidR="00AD7C86" w:rsidRPr="00D01AFE">
        <w:t xml:space="preserve">be admitted out of their </w:t>
      </w:r>
      <w:r w:rsidR="00C672C8" w:rsidRPr="00D01AFE">
        <w:t>normal</w:t>
      </w:r>
      <w:r w:rsidR="00E72EED" w:rsidRPr="00D01AFE">
        <w:t xml:space="preserve"> </w:t>
      </w:r>
      <w:r w:rsidR="00AD7C86" w:rsidRPr="00D01AFE">
        <w:t>age group, to the</w:t>
      </w:r>
      <w:r w:rsidR="006D09E3" w:rsidRPr="00D01AFE">
        <w:t xml:space="preserve"> R</w:t>
      </w:r>
      <w:r w:rsidR="00AD7C86" w:rsidRPr="00D01AFE">
        <w:t xml:space="preserve">eception class in the September following their </w:t>
      </w:r>
      <w:r w:rsidR="00A346F5" w:rsidRPr="00D01AFE">
        <w:t>5</w:t>
      </w:r>
      <w:r w:rsidR="00A346F5" w:rsidRPr="00D01AFE">
        <w:rPr>
          <w:vertAlign w:val="superscript"/>
        </w:rPr>
        <w:t>th</w:t>
      </w:r>
      <w:r w:rsidR="00A346F5" w:rsidRPr="00D01AFE">
        <w:t xml:space="preserve"> </w:t>
      </w:r>
      <w:r w:rsidR="00AD7C86" w:rsidRPr="00D01AFE">
        <w:t xml:space="preserve">birthday and that that the child will remain in this cohort </w:t>
      </w:r>
      <w:r w:rsidRPr="00D01AFE">
        <w:t>as they progress through school; or</w:t>
      </w:r>
    </w:p>
    <w:p w:rsidR="009F79FE" w:rsidRPr="00D01AFE" w:rsidRDefault="009F79FE" w:rsidP="00AD7C86">
      <w:pPr>
        <w:shd w:val="clear" w:color="auto" w:fill="FFFFFF"/>
      </w:pPr>
      <w:r w:rsidRPr="00D01AFE">
        <w:t xml:space="preserve">ii) </w:t>
      </w:r>
      <w:proofErr w:type="gramStart"/>
      <w:r w:rsidR="00A346F5" w:rsidRPr="00D01AFE">
        <w:t>defer</w:t>
      </w:r>
      <w:proofErr w:type="gramEnd"/>
      <w:r w:rsidR="00A346F5" w:rsidRPr="00D01AFE">
        <w:t xml:space="preserve"> </w:t>
      </w:r>
      <w:r w:rsidRPr="00D01AFE">
        <w:t xml:space="preserve">starting at school until September 2019 with their child being admitted into year 1 </w:t>
      </w:r>
      <w:r w:rsidR="00A346F5" w:rsidRPr="00D01AFE">
        <w:t xml:space="preserve">which would have been </w:t>
      </w:r>
      <w:r w:rsidRPr="00D01AFE">
        <w:t xml:space="preserve">their </w:t>
      </w:r>
      <w:r w:rsidR="00533F1E" w:rsidRPr="00D01AFE">
        <w:t xml:space="preserve">normal </w:t>
      </w:r>
      <w:r w:rsidRPr="00D01AFE">
        <w:t>year group</w:t>
      </w:r>
    </w:p>
    <w:p w:rsidR="00AD7C86" w:rsidRPr="00D01AFE" w:rsidRDefault="00AD7C86" w:rsidP="00AD7C86">
      <w:pPr>
        <w:shd w:val="clear" w:color="auto" w:fill="FFFFFF"/>
      </w:pPr>
      <w:r w:rsidRPr="00D01AFE">
        <w:t>Parents</w:t>
      </w:r>
      <w:r w:rsidR="00E72EED" w:rsidRPr="00D01AFE">
        <w:t>,</w:t>
      </w:r>
      <w:r w:rsidRPr="00D01AFE">
        <w:t xml:space="preserve"> who want to make this reques</w:t>
      </w:r>
      <w:r w:rsidR="00907909" w:rsidRPr="00D01AFE">
        <w:t>t</w:t>
      </w:r>
      <w:r w:rsidR="00E72EED" w:rsidRPr="00D01AFE">
        <w:t>,</w:t>
      </w:r>
      <w:r w:rsidR="00907909" w:rsidRPr="00D01AFE">
        <w:t xml:space="preserve"> </w:t>
      </w:r>
      <w:r w:rsidRPr="00D01AFE">
        <w:t xml:space="preserve">should make an application for their child’s normal age group at the usual time. The application to the </w:t>
      </w:r>
      <w:r w:rsidR="006D09E3" w:rsidRPr="00D01AFE">
        <w:t>Local A</w:t>
      </w:r>
      <w:r w:rsidRPr="00D01AFE">
        <w:t>uthority should include this request and</w:t>
      </w:r>
      <w:r w:rsidR="00E72EED" w:rsidRPr="00D01AFE">
        <w:t>,</w:t>
      </w:r>
      <w:r w:rsidRPr="00D01AFE">
        <w:t xml:space="preserve"> in addition</w:t>
      </w:r>
      <w:r w:rsidR="00E72EED" w:rsidRPr="00D01AFE">
        <w:t>,</w:t>
      </w:r>
      <w:r w:rsidRPr="00D01AFE">
        <w:t xml:space="preserve"> shou</w:t>
      </w:r>
      <w:r w:rsidR="00931789" w:rsidRPr="00D01AFE">
        <w:t>ld be made in writing to the H</w:t>
      </w:r>
      <w:r w:rsidR="006D09E3" w:rsidRPr="00D01AFE">
        <w:t>eadteacher of the school. The Local A</w:t>
      </w:r>
      <w:r w:rsidRPr="00D01AFE">
        <w:t>uthority will lia</w:t>
      </w:r>
      <w:r w:rsidR="00700D60" w:rsidRPr="00D01AFE">
        <w:t>ise with the Governing B</w:t>
      </w:r>
      <w:r w:rsidR="00840DA8" w:rsidRPr="00D01AFE">
        <w:t>ody</w:t>
      </w:r>
      <w:r w:rsidR="00E72EED" w:rsidRPr="00D01AFE">
        <w:t>,</w:t>
      </w:r>
      <w:r w:rsidR="00840DA8" w:rsidRPr="00D01AFE">
        <w:t xml:space="preserve"> who will have the discretion whether to grant the request </w:t>
      </w:r>
      <w:r w:rsidR="00E72EED" w:rsidRPr="00D01AFE">
        <w:t>(</w:t>
      </w:r>
      <w:r w:rsidR="00840DA8" w:rsidRPr="00D01AFE">
        <w:t xml:space="preserve">and </w:t>
      </w:r>
      <w:r w:rsidRPr="00D01AFE">
        <w:t>will make its decision about the request based on the circumstances of each case and in the best interests of the child</w:t>
      </w:r>
      <w:r w:rsidR="00E72EED" w:rsidRPr="00D01AFE">
        <w:t>)</w:t>
      </w:r>
      <w:r w:rsidRPr="00D01AFE">
        <w:t>. In addition to taking into accoun</w:t>
      </w:r>
      <w:r w:rsidR="00931789" w:rsidRPr="00D01AFE">
        <w:t>t the views of the H</w:t>
      </w:r>
      <w:r w:rsidR="00E72EED" w:rsidRPr="00D01AFE">
        <w:t>eadteacher (</w:t>
      </w:r>
      <w:r w:rsidRPr="00D01AFE">
        <w:t>who has statutory responsibility for the internal organisation, manag</w:t>
      </w:r>
      <w:r w:rsidR="00E72EED" w:rsidRPr="00D01AFE">
        <w:t>ement and control of the school)</w:t>
      </w:r>
      <w:r w:rsidR="00931789" w:rsidRPr="00D01AFE">
        <w:t xml:space="preserve"> the Governing B</w:t>
      </w:r>
      <w:r w:rsidRPr="00D01AFE">
        <w:t>ody will take into account the views of the parents and of appropriate medical and education professionals. </w:t>
      </w:r>
      <w:r w:rsidR="00840DA8" w:rsidRPr="00D01AFE">
        <w:t xml:space="preserve"> </w:t>
      </w:r>
    </w:p>
    <w:p w:rsidR="00AD7C86" w:rsidRPr="00D01AFE" w:rsidRDefault="00AD7C86" w:rsidP="00AD7C86">
      <w:pPr>
        <w:shd w:val="clear" w:color="auto" w:fill="FFFFFF"/>
      </w:pPr>
      <w:r w:rsidRPr="00D01AFE">
        <w:t>Parents will be informed of the outcome of the request</w:t>
      </w:r>
      <w:r w:rsidR="00700D60" w:rsidRPr="00D01AFE">
        <w:t>,</w:t>
      </w:r>
      <w:r w:rsidRPr="00D01AFE">
        <w:t xml:space="preserve"> </w:t>
      </w:r>
      <w:r w:rsidR="00700D60" w:rsidRPr="00D01AFE">
        <w:t xml:space="preserve">with reasons, </w:t>
      </w:r>
      <w:r w:rsidRPr="00D01AFE">
        <w:t>before primary national offer day.</w:t>
      </w:r>
    </w:p>
    <w:p w:rsidR="00AD7C86" w:rsidRPr="00D01AFE" w:rsidRDefault="00AD7C86" w:rsidP="00AD7C86">
      <w:pPr>
        <w:shd w:val="clear" w:color="auto" w:fill="FFFFFF"/>
      </w:pPr>
      <w:r w:rsidRPr="00D01AFE">
        <w:t>I</w:t>
      </w:r>
      <w:r w:rsidR="00931789" w:rsidRPr="00D01AFE">
        <w:t>f the request is agreed by the G</w:t>
      </w:r>
      <w:r w:rsidRPr="00D01AFE">
        <w:t>overnin</w:t>
      </w:r>
      <w:r w:rsidR="00931789" w:rsidRPr="00D01AFE">
        <w:t>g B</w:t>
      </w:r>
      <w:r w:rsidR="006E39A3" w:rsidRPr="00D01AFE">
        <w:t>ody, the application for a place</w:t>
      </w:r>
      <w:r w:rsidR="00700D60" w:rsidRPr="00D01AFE">
        <w:t xml:space="preserve"> in R</w:t>
      </w:r>
      <w:r w:rsidR="006E39A3" w:rsidRPr="00D01AFE">
        <w:t xml:space="preserve">eception </w:t>
      </w:r>
      <w:r w:rsidRPr="00D01AFE">
        <w:t xml:space="preserve">may be withdrawn before a place is offered. If the request is refused, the parent must decide whether to accept the offer of a place for the normal age group, or to refuse it </w:t>
      </w:r>
      <w:r w:rsidR="00E72EED" w:rsidRPr="00D01AFE">
        <w:t>(</w:t>
      </w:r>
      <w:r w:rsidR="006D09E3" w:rsidRPr="00D01AFE">
        <w:t>and make an in-</w:t>
      </w:r>
      <w:r w:rsidRPr="00D01AFE">
        <w:t>yea</w:t>
      </w:r>
      <w:r w:rsidR="00E72EED" w:rsidRPr="00D01AFE">
        <w:t>r application for admission to Year O</w:t>
      </w:r>
      <w:r w:rsidRPr="00D01AFE">
        <w:t>ne for the September following the child’s fifth birthday</w:t>
      </w:r>
      <w:r w:rsidR="00E72EED" w:rsidRPr="00D01AFE">
        <w:t>)</w:t>
      </w:r>
      <w:r w:rsidRPr="00D01AFE">
        <w:t>.</w:t>
      </w:r>
    </w:p>
    <w:p w:rsidR="00AD7C86" w:rsidRPr="00D01AFE" w:rsidRDefault="00700D60" w:rsidP="00AD7C86">
      <w:pPr>
        <w:shd w:val="clear" w:color="auto" w:fill="FFFFFF"/>
      </w:pPr>
      <w:r w:rsidRPr="00D01AFE">
        <w:t>Where a child’s place in R</w:t>
      </w:r>
      <w:r w:rsidR="004C68C6" w:rsidRPr="00D01AFE">
        <w:t>eception is withdrawn a new application for a place in school will need to be made</w:t>
      </w:r>
      <w:r w:rsidR="006E39A3" w:rsidRPr="00D01AFE">
        <w:t>:-</w:t>
      </w:r>
    </w:p>
    <w:p w:rsidR="006E39A3" w:rsidRPr="00D01AFE" w:rsidRDefault="006E39A3" w:rsidP="00AD7C86">
      <w:pPr>
        <w:shd w:val="clear" w:color="auto" w:fill="FFFFFF"/>
      </w:pPr>
      <w:r w:rsidRPr="00D01AFE">
        <w:t>i) where a child is to be admitted out of their normal age group</w:t>
      </w:r>
      <w:r w:rsidR="00700D60" w:rsidRPr="00D01AFE">
        <w:t xml:space="preserve"> to R</w:t>
      </w:r>
      <w:r w:rsidRPr="00D01AFE">
        <w:t xml:space="preserve">eception they will need to </w:t>
      </w:r>
      <w:r w:rsidR="00700D60" w:rsidRPr="00D01AFE">
        <w:t>make their application for a R</w:t>
      </w:r>
      <w:r w:rsidRPr="00D01AFE">
        <w:t>eception place in the usual way; or</w:t>
      </w:r>
    </w:p>
    <w:p w:rsidR="006E39A3" w:rsidRPr="00D01AFE" w:rsidRDefault="006E39A3" w:rsidP="00AD7C86">
      <w:pPr>
        <w:shd w:val="clear" w:color="auto" w:fill="FFFFFF"/>
      </w:pPr>
      <w:r w:rsidRPr="00D01AFE">
        <w:t xml:space="preserve">ii) </w:t>
      </w:r>
      <w:proofErr w:type="gramStart"/>
      <w:r w:rsidRPr="00D01AFE">
        <w:t>where</w:t>
      </w:r>
      <w:proofErr w:type="gramEnd"/>
      <w:r w:rsidRPr="00D01AFE">
        <w:t xml:space="preserve"> a child has deferred starting school but will remain with their normal age grou</w:t>
      </w:r>
      <w:r w:rsidR="006D09E3" w:rsidRPr="00D01AFE">
        <w:t>p they will need to make an ‘in-</w:t>
      </w:r>
      <w:r w:rsidRPr="00D01AFE">
        <w:t xml:space="preserve">year’ application for a place in Year 1. </w:t>
      </w:r>
    </w:p>
    <w:p w:rsidR="00A346F5" w:rsidRPr="00D01AFE" w:rsidRDefault="00A346F5" w:rsidP="00AD7C86">
      <w:pPr>
        <w:shd w:val="clear" w:color="auto" w:fill="FFFFFF"/>
        <w:rPr>
          <w:b/>
        </w:rPr>
      </w:pPr>
      <w:r w:rsidRPr="00D01AFE">
        <w:rPr>
          <w:b/>
        </w:rPr>
        <w:t xml:space="preserve">PLEASE NOTE: </w:t>
      </w:r>
    </w:p>
    <w:p w:rsidR="004C68C6" w:rsidRPr="00D01AFE" w:rsidRDefault="00A346F5" w:rsidP="00A346F5">
      <w:pPr>
        <w:pStyle w:val="ListParagraph"/>
        <w:numPr>
          <w:ilvl w:val="0"/>
          <w:numId w:val="2"/>
        </w:numPr>
        <w:shd w:val="clear" w:color="auto" w:fill="FFFFFF"/>
      </w:pPr>
      <w:r w:rsidRPr="00D01AFE">
        <w:t>that no priority is given to chil</w:t>
      </w:r>
      <w:r w:rsidR="00FF2547" w:rsidRPr="00D01AFE">
        <w:t>dren who later seek a place in R</w:t>
      </w:r>
      <w:r w:rsidRPr="00D01AFE">
        <w:t>eception out of their normal age or f</w:t>
      </w:r>
      <w:r w:rsidR="006D09E3" w:rsidRPr="00D01AFE">
        <w:t>or an ‘in-</w:t>
      </w:r>
      <w:r w:rsidR="00FF2547" w:rsidRPr="00D01AFE">
        <w:t>year’ admission into Y</w:t>
      </w:r>
      <w:r w:rsidRPr="00D01AFE">
        <w:t xml:space="preserve">ear 1 as admission will </w:t>
      </w:r>
      <w:r w:rsidR="00FF2547" w:rsidRPr="00D01AFE">
        <w:t>be made in accordance with the A</w:t>
      </w:r>
      <w:r w:rsidRPr="00D01AFE">
        <w:t>dmission</w:t>
      </w:r>
      <w:r w:rsidR="00FF2547" w:rsidRPr="00D01AFE">
        <w:t>s P</w:t>
      </w:r>
      <w:r w:rsidRPr="00D01AFE">
        <w:t>olicy of the school in 2019.</w:t>
      </w:r>
    </w:p>
    <w:p w:rsidR="00AD7C86" w:rsidRPr="00D01AFE" w:rsidRDefault="00FF2547" w:rsidP="00A346F5">
      <w:pPr>
        <w:pStyle w:val="ListParagraph"/>
        <w:numPr>
          <w:ilvl w:val="0"/>
          <w:numId w:val="2"/>
        </w:numPr>
        <w:shd w:val="clear" w:color="auto" w:fill="FFFFFF"/>
      </w:pPr>
      <w:r w:rsidRPr="00D01AFE">
        <w:t>One Admission</w:t>
      </w:r>
      <w:r w:rsidR="006D09E3" w:rsidRPr="00D01AFE">
        <w:t>s</w:t>
      </w:r>
      <w:r w:rsidRPr="00D01AFE">
        <w:t xml:space="preserve"> A</w:t>
      </w:r>
      <w:r w:rsidR="00AD7C86" w:rsidRPr="00D01AFE">
        <w:t>uthority cannot be required to hon</w:t>
      </w:r>
      <w:r w:rsidRPr="00D01AFE">
        <w:t>our a decision made by another Admission</w:t>
      </w:r>
      <w:r w:rsidR="006D09E3" w:rsidRPr="00D01AFE">
        <w:t>s</w:t>
      </w:r>
      <w:r w:rsidRPr="00D01AFE">
        <w:t xml:space="preserve"> A</w:t>
      </w:r>
      <w:r w:rsidR="00AD7C86" w:rsidRPr="00D01AFE">
        <w:t>uthority on admission</w:t>
      </w:r>
      <w:r w:rsidR="006E39A3" w:rsidRPr="00D01AFE">
        <w:t>s</w:t>
      </w:r>
      <w:r w:rsidR="00AD7C86" w:rsidRPr="00D01AFE">
        <w:t xml:space="preserve"> out of the normal age group. Parents, therefore, should </w:t>
      </w:r>
      <w:r w:rsidR="00AD7C86" w:rsidRPr="00D01AFE">
        <w:lastRenderedPageBreak/>
        <w:t xml:space="preserve">consider whether to request admission out of the normal year group at all their preference schools, rather than just </w:t>
      </w:r>
      <w:r w:rsidR="00840DA8" w:rsidRPr="00D01AFE">
        <w:t>their fir</w:t>
      </w:r>
      <w:r w:rsidRPr="00D01AFE">
        <w:t>st preference school</w:t>
      </w:r>
      <w:r w:rsidR="00840DA8" w:rsidRPr="00D01AFE">
        <w:t>.</w:t>
      </w:r>
    </w:p>
    <w:p w:rsidR="00E448A5" w:rsidRPr="00D01AFE" w:rsidRDefault="00AD7C86" w:rsidP="00840DA8">
      <w:pPr>
        <w:shd w:val="clear" w:color="auto" w:fill="FFFFFF"/>
        <w:rPr>
          <w:b/>
        </w:rPr>
      </w:pPr>
      <w:r w:rsidRPr="00D01AFE">
        <w:t> </w:t>
      </w:r>
      <w:r w:rsidR="00E448A5" w:rsidRPr="00D01AFE">
        <w:rPr>
          <w:b/>
        </w:rPr>
        <w:t>Right of Appeal</w:t>
      </w:r>
    </w:p>
    <w:p w:rsidR="00E72EED" w:rsidRPr="00D01AFE" w:rsidRDefault="00E448A5">
      <w:r w:rsidRPr="00D01AFE">
        <w:t>Parents or carers</w:t>
      </w:r>
      <w:r w:rsidR="00E72EED" w:rsidRPr="00D01AFE">
        <w:t>,</w:t>
      </w:r>
      <w:r w:rsidRPr="00D01AFE">
        <w:t xml:space="preserve"> who are not offered a place for their child at the school</w:t>
      </w:r>
      <w:r w:rsidR="00E72EED" w:rsidRPr="00D01AFE">
        <w:t>,</w:t>
      </w:r>
      <w:r w:rsidRPr="00D01AFE">
        <w:t xml:space="preserve"> have a statutory right of appeal to an independent appeals panel. Please contact the Local Authority for info</w:t>
      </w:r>
      <w:r w:rsidR="00503B66" w:rsidRPr="00D01AFE">
        <w:t>rmation</w:t>
      </w:r>
      <w:r w:rsidR="00E72EED" w:rsidRPr="00D01AFE">
        <w:t>.</w:t>
      </w:r>
    </w:p>
    <w:p w:rsidR="00E448A5" w:rsidRPr="00D01AFE" w:rsidRDefault="00503B66">
      <w:r w:rsidRPr="00D01AFE">
        <w:t>Tel: 0191 277 7427 or by email </w:t>
      </w:r>
      <w:hyperlink r:id="rId9" w:history="1">
        <w:r w:rsidRPr="00D01AFE">
          <w:t>schoolappeals@newcastle.gov.uk</w:t>
        </w:r>
      </w:hyperlink>
      <w:r w:rsidRPr="00D01AFE">
        <w:t> .</w:t>
      </w:r>
    </w:p>
    <w:p w:rsidR="00E448A5" w:rsidRPr="00D01AFE" w:rsidRDefault="00E448A5">
      <w:pPr>
        <w:rPr>
          <w:b/>
        </w:rPr>
      </w:pPr>
      <w:r w:rsidRPr="00D01AFE">
        <w:rPr>
          <w:b/>
        </w:rPr>
        <w:t xml:space="preserve">False Information </w:t>
      </w:r>
    </w:p>
    <w:p w:rsidR="00E448A5" w:rsidRPr="00D01AFE" w:rsidRDefault="00E448A5">
      <w:r w:rsidRPr="00D01AFE">
        <w:t>Where the Governing Body has made an offer of a place at the school</w:t>
      </w:r>
      <w:r w:rsidR="00BE7469" w:rsidRPr="00D01AFE">
        <w:t xml:space="preserve"> based</w:t>
      </w:r>
      <w:r w:rsidRPr="00D01AFE">
        <w:t xml:space="preserve"> on fraudulent and intentionally misleading information from an applicant the offer will be withdrawn. </w:t>
      </w:r>
    </w:p>
    <w:p w:rsidR="00E448A5" w:rsidRPr="00D01AFE" w:rsidRDefault="00E448A5">
      <w:pPr>
        <w:rPr>
          <w:b/>
        </w:rPr>
      </w:pPr>
      <w:r w:rsidRPr="00D01AFE">
        <w:rPr>
          <w:b/>
        </w:rPr>
        <w:t xml:space="preserve">Nursery Admissions </w:t>
      </w:r>
    </w:p>
    <w:p w:rsidR="00BE7469" w:rsidRPr="00D01AFE" w:rsidRDefault="00E448A5">
      <w:r w:rsidRPr="00D01AFE">
        <w:t xml:space="preserve">Nursery admissions are </w:t>
      </w:r>
      <w:r w:rsidR="00931789" w:rsidRPr="00D01AFE">
        <w:t xml:space="preserve">an </w:t>
      </w:r>
      <w:r w:rsidRPr="00D01AFE">
        <w:t xml:space="preserve">entirely separate </w:t>
      </w:r>
      <w:r w:rsidR="00BE7469" w:rsidRPr="00D01AFE">
        <w:t xml:space="preserve">process </w:t>
      </w:r>
      <w:r w:rsidRPr="00D01AFE">
        <w:t>(</w:t>
      </w:r>
      <w:r w:rsidR="00BE7469" w:rsidRPr="00D01AFE">
        <w:t xml:space="preserve">see </w:t>
      </w:r>
      <w:r w:rsidR="00931789" w:rsidRPr="00D01AFE">
        <w:t>separate Admissions P</w:t>
      </w:r>
      <w:r w:rsidR="00BE7469" w:rsidRPr="00D01AFE">
        <w:t>olicy). P</w:t>
      </w:r>
      <w:r w:rsidRPr="00D01AFE">
        <w:t>arents are asked to note t</w:t>
      </w:r>
      <w:r w:rsidR="00BE7469" w:rsidRPr="00D01AFE">
        <w:t>hat attendance at the school’s N</w:t>
      </w:r>
      <w:r w:rsidRPr="00D01AFE">
        <w:t>ursery doe</w:t>
      </w:r>
      <w:r w:rsidR="00BE7469" w:rsidRPr="00D01AFE">
        <w:t>s not guarantee a place in the R</w:t>
      </w:r>
      <w:r w:rsidRPr="00D01AFE">
        <w:t>ec</w:t>
      </w:r>
      <w:r w:rsidR="00BE7469" w:rsidRPr="00D01AFE">
        <w:t xml:space="preserve">eption class. </w:t>
      </w:r>
    </w:p>
    <w:p w:rsidR="00BE7469" w:rsidRPr="00D01AFE" w:rsidRDefault="00BE7469">
      <w:pPr>
        <w:rPr>
          <w:b/>
        </w:rPr>
      </w:pPr>
      <w:r w:rsidRPr="00D01AFE">
        <w:rPr>
          <w:b/>
        </w:rPr>
        <w:t>Process</w:t>
      </w:r>
    </w:p>
    <w:p w:rsidR="00E448A5" w:rsidRPr="00D01AFE" w:rsidRDefault="00BE7469">
      <w:r w:rsidRPr="00D01AFE">
        <w:t xml:space="preserve">Applications and offers for admission, either on-line or written, </w:t>
      </w:r>
      <w:r w:rsidR="00E448A5" w:rsidRPr="00D01AFE">
        <w:t>must be returned to the Loca</w:t>
      </w:r>
      <w:r w:rsidR="00503B66" w:rsidRPr="00D01AFE">
        <w:t>l Authority by</w:t>
      </w:r>
      <w:r w:rsidR="00BF4239" w:rsidRPr="00D01AFE">
        <w:t xml:space="preserve"> midday on </w:t>
      </w:r>
      <w:r w:rsidR="00BF4239" w:rsidRPr="00D01AFE">
        <w:rPr>
          <w:b/>
          <w:i/>
          <w:sz w:val="24"/>
        </w:rPr>
        <w:t>15</w:t>
      </w:r>
      <w:r w:rsidR="00BF4239" w:rsidRPr="00D01AFE">
        <w:rPr>
          <w:b/>
          <w:i/>
          <w:sz w:val="24"/>
          <w:vertAlign w:val="superscript"/>
        </w:rPr>
        <w:t>th</w:t>
      </w:r>
      <w:r w:rsidR="00BF4239" w:rsidRPr="00D01AFE">
        <w:rPr>
          <w:b/>
          <w:i/>
          <w:sz w:val="24"/>
        </w:rPr>
        <w:t xml:space="preserve"> January 2018</w:t>
      </w:r>
      <w:r w:rsidR="00BF4239" w:rsidRPr="00D01AFE">
        <w:rPr>
          <w:i/>
          <w:sz w:val="24"/>
        </w:rPr>
        <w:t>.</w:t>
      </w:r>
      <w:r w:rsidR="00E448A5" w:rsidRPr="00D01AFE">
        <w:rPr>
          <w:sz w:val="24"/>
        </w:rPr>
        <w:t xml:space="preserve"> </w:t>
      </w:r>
      <w:r w:rsidR="00E448A5" w:rsidRPr="00D01AFE">
        <w:t xml:space="preserve">Places will then be allocated by strict application of the above criteria, with no reference to the date of application. Applications received after the closing date will be classified as late and considered after all of the </w:t>
      </w:r>
      <w:r w:rsidRPr="00D01AFE">
        <w:t xml:space="preserve">other </w:t>
      </w:r>
      <w:r w:rsidR="00E448A5" w:rsidRPr="00D01AFE">
        <w:t xml:space="preserve">applications. National offer day for reception places is </w:t>
      </w:r>
      <w:r w:rsidR="000048B9" w:rsidRPr="00D01AFE">
        <w:rPr>
          <w:b/>
          <w:i/>
          <w:sz w:val="24"/>
        </w:rPr>
        <w:t>18</w:t>
      </w:r>
      <w:r w:rsidR="00E448A5" w:rsidRPr="00D01AFE">
        <w:rPr>
          <w:b/>
          <w:i/>
          <w:sz w:val="24"/>
        </w:rPr>
        <w:t>th April 201</w:t>
      </w:r>
      <w:r w:rsidR="00503B66" w:rsidRPr="00D01AFE">
        <w:rPr>
          <w:b/>
          <w:i/>
          <w:sz w:val="24"/>
        </w:rPr>
        <w:t>8</w:t>
      </w:r>
      <w:r w:rsidR="00E448A5" w:rsidRPr="00D01AFE">
        <w:rPr>
          <w:i/>
          <w:sz w:val="24"/>
        </w:rPr>
        <w:t>.</w:t>
      </w:r>
      <w:r w:rsidR="00E448A5" w:rsidRPr="00D01AFE">
        <w:rPr>
          <w:sz w:val="24"/>
        </w:rPr>
        <w:t xml:space="preserve"> </w:t>
      </w:r>
      <w:r w:rsidR="00E448A5" w:rsidRPr="00D01AFE">
        <w:t>Parents who applied on time will be notified o</w:t>
      </w:r>
      <w:r w:rsidRPr="00D01AFE">
        <w:t>f</w:t>
      </w:r>
      <w:r w:rsidR="00E448A5" w:rsidRPr="00D01AFE">
        <w:t xml:space="preserve"> offers by email </w:t>
      </w:r>
      <w:r w:rsidRPr="00D01AFE">
        <w:t>on the day</w:t>
      </w:r>
      <w:r w:rsidR="00E448A5" w:rsidRPr="00D01AFE">
        <w:t xml:space="preserve"> or by letter posted second class on the day</w:t>
      </w:r>
      <w:r w:rsidRPr="00D01AFE">
        <w:t xml:space="preserve"> (</w:t>
      </w:r>
      <w:r w:rsidR="00E448A5" w:rsidRPr="00D01AFE">
        <w:t>depending on how they applied for their place</w:t>
      </w:r>
      <w:r w:rsidRPr="00D01AFE">
        <w:t>)</w:t>
      </w:r>
      <w:r w:rsidR="00E448A5" w:rsidRPr="00D01AFE">
        <w:t xml:space="preserve">. Parents who applied late will be notified of offer on </w:t>
      </w:r>
      <w:r w:rsidR="00BF4239" w:rsidRPr="00D01AFE">
        <w:rPr>
          <w:b/>
          <w:i/>
          <w:sz w:val="24"/>
        </w:rPr>
        <w:t>4</w:t>
      </w:r>
      <w:r w:rsidR="00503B66" w:rsidRPr="00D01AFE">
        <w:rPr>
          <w:b/>
          <w:i/>
          <w:sz w:val="24"/>
        </w:rPr>
        <w:t>th June 2018</w:t>
      </w:r>
      <w:r w:rsidR="00E448A5" w:rsidRPr="00D01AFE">
        <w:rPr>
          <w:i/>
          <w:sz w:val="24"/>
        </w:rPr>
        <w:t>.</w:t>
      </w:r>
      <w:r w:rsidR="00E448A5" w:rsidRPr="00D01AFE">
        <w:rPr>
          <w:sz w:val="24"/>
        </w:rPr>
        <w:t xml:space="preserve"> </w:t>
      </w:r>
    </w:p>
    <w:p w:rsidR="007329F3" w:rsidRPr="00230F38" w:rsidRDefault="00E448A5">
      <w:pPr>
        <w:rPr>
          <w:rFonts w:ascii="Lucida Handwriting" w:hAnsi="Lucida Handwriting"/>
        </w:rPr>
      </w:pPr>
      <w:r w:rsidRPr="00D01AFE">
        <w:t xml:space="preserve">Signed by the Chair of Governors </w:t>
      </w:r>
      <w:r w:rsidR="00230F38">
        <w:t xml:space="preserve">   </w:t>
      </w:r>
      <w:r w:rsidR="00230F38">
        <w:rPr>
          <w:rFonts w:ascii="Lucida Handwriting" w:hAnsi="Lucida Handwriting"/>
        </w:rPr>
        <w:t>Sarah Hawkins</w:t>
      </w:r>
    </w:p>
    <w:p w:rsidR="009B56CE" w:rsidRPr="00D01AFE" w:rsidRDefault="009B56CE">
      <w:r w:rsidRPr="00D01AFE">
        <w:t>Dated</w:t>
      </w:r>
      <w:r w:rsidR="00230F38">
        <w:t xml:space="preserve">  15</w:t>
      </w:r>
      <w:r w:rsidR="00230F38" w:rsidRPr="00230F38">
        <w:rPr>
          <w:vertAlign w:val="superscript"/>
        </w:rPr>
        <w:t>th</w:t>
      </w:r>
      <w:r w:rsidR="00230F38">
        <w:t xml:space="preserve"> </w:t>
      </w:r>
      <w:r w:rsidR="00B95E5E">
        <w:t>September</w:t>
      </w:r>
      <w:bookmarkStart w:id="0" w:name="_GoBack"/>
      <w:bookmarkEnd w:id="0"/>
      <w:r w:rsidR="00230F38">
        <w:t xml:space="preserve"> 2017</w:t>
      </w:r>
    </w:p>
    <w:sectPr w:rsidR="009B56CE" w:rsidRPr="00D01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A6" w:rsidRDefault="00A97FA6" w:rsidP="009D7170">
      <w:pPr>
        <w:spacing w:after="0" w:line="240" w:lineRule="auto"/>
      </w:pPr>
      <w:r>
        <w:separator/>
      </w:r>
    </w:p>
  </w:endnote>
  <w:endnote w:type="continuationSeparator" w:id="0">
    <w:p w:rsidR="00A97FA6" w:rsidRDefault="00A97FA6" w:rsidP="009D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A6" w:rsidRDefault="00A97FA6" w:rsidP="009D7170">
      <w:pPr>
        <w:spacing w:after="0" w:line="240" w:lineRule="auto"/>
      </w:pPr>
      <w:r>
        <w:separator/>
      </w:r>
    </w:p>
  </w:footnote>
  <w:footnote w:type="continuationSeparator" w:id="0">
    <w:p w:rsidR="00A97FA6" w:rsidRDefault="00A97FA6" w:rsidP="009D7170">
      <w:pPr>
        <w:spacing w:after="0" w:line="240" w:lineRule="auto"/>
      </w:pPr>
      <w:r>
        <w:continuationSeparator/>
      </w:r>
    </w:p>
  </w:footnote>
  <w:footnote w:id="1">
    <w:p w:rsidR="000048B9" w:rsidRDefault="000048B9" w:rsidP="00F9241D">
      <w:pPr>
        <w:pStyle w:val="FootnoteText"/>
        <w:spacing w:line="0" w:lineRule="atLeast"/>
      </w:pPr>
      <w:r>
        <w:rPr>
          <w:rStyle w:val="FootnoteReference"/>
        </w:rPr>
        <w:footnoteRef/>
      </w:r>
      <w:r>
        <w:t xml:space="preserve"> </w:t>
      </w:r>
      <w:r w:rsidR="00931789">
        <w:rPr>
          <w:b/>
        </w:rPr>
        <w:t>L</w:t>
      </w:r>
      <w:r w:rsidRPr="00F9241D">
        <w:rPr>
          <w:b/>
        </w:rPr>
        <w:t>ooked after children</w:t>
      </w:r>
      <w:r>
        <w:t xml:space="preserve"> include any </w:t>
      </w:r>
      <w:r w:rsidRPr="009D7170">
        <w:t xml:space="preserve">child who is in the care of the Local Authority in accordance with section 22 of the Children Act 1989. </w:t>
      </w:r>
    </w:p>
  </w:footnote>
  <w:footnote w:id="2">
    <w:p w:rsidR="000048B9" w:rsidRDefault="000048B9" w:rsidP="00F9241D">
      <w:pPr>
        <w:pStyle w:val="FootnoteText"/>
        <w:spacing w:line="0" w:lineRule="atLeast"/>
      </w:pPr>
      <w:r w:rsidRPr="00F9241D">
        <w:footnoteRef/>
      </w:r>
      <w:r>
        <w:t xml:space="preserve"> P</w:t>
      </w:r>
      <w:r w:rsidRPr="00F9241D">
        <w:rPr>
          <w:b/>
        </w:rPr>
        <w:t>reviously looked after children</w:t>
      </w:r>
      <w:r>
        <w:t xml:space="preserve"> include any children who were looked after children, but ceased to be so because they were adopted (or became subject to a child arrangements order or special guardianship order). </w:t>
      </w:r>
    </w:p>
  </w:footnote>
  <w:footnote w:id="3">
    <w:p w:rsidR="00F221CE" w:rsidRDefault="00F221CE" w:rsidP="00F221CE">
      <w:pPr>
        <w:pStyle w:val="FootnoteText"/>
        <w:spacing w:line="0" w:lineRule="atLeast"/>
      </w:pPr>
      <w:r>
        <w:rPr>
          <w:rStyle w:val="FootnoteReference"/>
        </w:rPr>
        <w:footnoteRef/>
      </w:r>
      <w:r>
        <w:t xml:space="preserve"> </w:t>
      </w:r>
      <w:r w:rsidRPr="00F9241D">
        <w:rPr>
          <w:b/>
        </w:rPr>
        <w:t>Sibling</w:t>
      </w:r>
      <w:r>
        <w:t xml:space="preserve"> refers to brother or sister, half brother or sister, adopted brother or sister, step brother or sister, or the child of the parent/carer’s partner where the child for whom the school place is sought is living in the same family unit at the same address as that sibling.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46E1"/>
    <w:multiLevelType w:val="multilevel"/>
    <w:tmpl w:val="E8964D74"/>
    <w:lvl w:ilvl="0">
      <w:start w:val="1"/>
      <w:numFmt w:val="decimal"/>
      <w:lvlText w:val="%1."/>
      <w:lvlJc w:val="left"/>
      <w:pPr>
        <w:tabs>
          <w:tab w:val="num" w:pos="644"/>
        </w:tabs>
        <w:ind w:left="644" w:hanging="360"/>
      </w:p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1BC0407B"/>
    <w:multiLevelType w:val="hybridMultilevel"/>
    <w:tmpl w:val="DAAEF1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1F59"/>
    <w:multiLevelType w:val="hybridMultilevel"/>
    <w:tmpl w:val="265CF5B0"/>
    <w:lvl w:ilvl="0" w:tplc="3FA287D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A5"/>
    <w:rsid w:val="000048B9"/>
    <w:rsid w:val="001030ED"/>
    <w:rsid w:val="001222F2"/>
    <w:rsid w:val="0012438F"/>
    <w:rsid w:val="00195A94"/>
    <w:rsid w:val="00230F38"/>
    <w:rsid w:val="0023363E"/>
    <w:rsid w:val="00250F54"/>
    <w:rsid w:val="00274051"/>
    <w:rsid w:val="003D07D1"/>
    <w:rsid w:val="003D6725"/>
    <w:rsid w:val="00417867"/>
    <w:rsid w:val="004C68C6"/>
    <w:rsid w:val="00503B66"/>
    <w:rsid w:val="005140DE"/>
    <w:rsid w:val="00533F1E"/>
    <w:rsid w:val="00540223"/>
    <w:rsid w:val="00586496"/>
    <w:rsid w:val="005A5381"/>
    <w:rsid w:val="005F29B8"/>
    <w:rsid w:val="006220D9"/>
    <w:rsid w:val="00670BC8"/>
    <w:rsid w:val="00672878"/>
    <w:rsid w:val="00676BDB"/>
    <w:rsid w:val="00684E07"/>
    <w:rsid w:val="006D09E3"/>
    <w:rsid w:val="006E2FF2"/>
    <w:rsid w:val="006E39A3"/>
    <w:rsid w:val="00700D60"/>
    <w:rsid w:val="00723BBF"/>
    <w:rsid w:val="007329F3"/>
    <w:rsid w:val="007971E7"/>
    <w:rsid w:val="007977D3"/>
    <w:rsid w:val="007A509D"/>
    <w:rsid w:val="007D4DCE"/>
    <w:rsid w:val="00816BA4"/>
    <w:rsid w:val="008217A3"/>
    <w:rsid w:val="00840DA8"/>
    <w:rsid w:val="008B5312"/>
    <w:rsid w:val="00907909"/>
    <w:rsid w:val="009118C2"/>
    <w:rsid w:val="00931789"/>
    <w:rsid w:val="00987E96"/>
    <w:rsid w:val="009B56CE"/>
    <w:rsid w:val="009D7170"/>
    <w:rsid w:val="009F629B"/>
    <w:rsid w:val="009F79FE"/>
    <w:rsid w:val="00A1227C"/>
    <w:rsid w:val="00A346F5"/>
    <w:rsid w:val="00A61005"/>
    <w:rsid w:val="00A97FA6"/>
    <w:rsid w:val="00AA6258"/>
    <w:rsid w:val="00AD6C43"/>
    <w:rsid w:val="00AD7C86"/>
    <w:rsid w:val="00B20D69"/>
    <w:rsid w:val="00B577B6"/>
    <w:rsid w:val="00B80B37"/>
    <w:rsid w:val="00B81038"/>
    <w:rsid w:val="00B87799"/>
    <w:rsid w:val="00B95E5E"/>
    <w:rsid w:val="00BE7469"/>
    <w:rsid w:val="00BF4239"/>
    <w:rsid w:val="00BF7BCA"/>
    <w:rsid w:val="00C5357E"/>
    <w:rsid w:val="00C54927"/>
    <w:rsid w:val="00C65101"/>
    <w:rsid w:val="00C672C8"/>
    <w:rsid w:val="00C71B22"/>
    <w:rsid w:val="00CC6A48"/>
    <w:rsid w:val="00CD0FFA"/>
    <w:rsid w:val="00CF2F76"/>
    <w:rsid w:val="00D01AFE"/>
    <w:rsid w:val="00D710C2"/>
    <w:rsid w:val="00D9134A"/>
    <w:rsid w:val="00DB3ACE"/>
    <w:rsid w:val="00DE68AE"/>
    <w:rsid w:val="00DF183F"/>
    <w:rsid w:val="00E448A5"/>
    <w:rsid w:val="00E45EDB"/>
    <w:rsid w:val="00E72EED"/>
    <w:rsid w:val="00E743EB"/>
    <w:rsid w:val="00EC3947"/>
    <w:rsid w:val="00EC3FB2"/>
    <w:rsid w:val="00F21BD5"/>
    <w:rsid w:val="00F221CE"/>
    <w:rsid w:val="00F24A85"/>
    <w:rsid w:val="00F44522"/>
    <w:rsid w:val="00F53CD9"/>
    <w:rsid w:val="00F90030"/>
    <w:rsid w:val="00F9241D"/>
    <w:rsid w:val="00FA0870"/>
    <w:rsid w:val="00FF0DA3"/>
    <w:rsid w:val="00FF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22B2C-FE0E-4CD6-B34E-9B41E4D3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3B66"/>
  </w:style>
  <w:style w:type="character" w:styleId="Hyperlink">
    <w:name w:val="Hyperlink"/>
    <w:basedOn w:val="DefaultParagraphFont"/>
    <w:uiPriority w:val="99"/>
    <w:semiHidden/>
    <w:unhideWhenUsed/>
    <w:rsid w:val="00503B66"/>
    <w:rPr>
      <w:color w:val="0000FF"/>
      <w:u w:val="single"/>
    </w:rPr>
  </w:style>
  <w:style w:type="character" w:customStyle="1" w:styleId="addconvtitle">
    <w:name w:val="addconvtitle"/>
    <w:basedOn w:val="DefaultParagraphFont"/>
    <w:rsid w:val="00AD7C86"/>
  </w:style>
  <w:style w:type="paragraph" w:styleId="FootnoteText">
    <w:name w:val="footnote text"/>
    <w:basedOn w:val="Normal"/>
    <w:link w:val="FootnoteTextChar"/>
    <w:uiPriority w:val="99"/>
    <w:semiHidden/>
    <w:unhideWhenUsed/>
    <w:rsid w:val="009D7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170"/>
    <w:rPr>
      <w:sz w:val="20"/>
      <w:szCs w:val="20"/>
    </w:rPr>
  </w:style>
  <w:style w:type="character" w:styleId="FootnoteReference">
    <w:name w:val="footnote reference"/>
    <w:basedOn w:val="DefaultParagraphFont"/>
    <w:uiPriority w:val="99"/>
    <w:semiHidden/>
    <w:unhideWhenUsed/>
    <w:rsid w:val="009D7170"/>
    <w:rPr>
      <w:vertAlign w:val="superscript"/>
    </w:rPr>
  </w:style>
  <w:style w:type="paragraph" w:styleId="ListParagraph">
    <w:name w:val="List Paragraph"/>
    <w:basedOn w:val="Normal"/>
    <w:uiPriority w:val="34"/>
    <w:qFormat/>
    <w:rsid w:val="008217A3"/>
    <w:pPr>
      <w:ind w:left="720"/>
      <w:contextualSpacing/>
    </w:pPr>
  </w:style>
  <w:style w:type="paragraph" w:styleId="BalloonText">
    <w:name w:val="Balloon Text"/>
    <w:basedOn w:val="Normal"/>
    <w:link w:val="BalloonTextChar"/>
    <w:uiPriority w:val="99"/>
    <w:semiHidden/>
    <w:unhideWhenUsed/>
    <w:rsid w:val="003D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67844">
      <w:bodyDiv w:val="1"/>
      <w:marLeft w:val="0"/>
      <w:marRight w:val="0"/>
      <w:marTop w:val="0"/>
      <w:marBottom w:val="0"/>
      <w:divBdr>
        <w:top w:val="none" w:sz="0" w:space="0" w:color="auto"/>
        <w:left w:val="none" w:sz="0" w:space="0" w:color="auto"/>
        <w:bottom w:val="none" w:sz="0" w:space="0" w:color="auto"/>
        <w:right w:val="none" w:sz="0" w:space="0" w:color="auto"/>
      </w:divBdr>
      <w:divsChild>
        <w:div w:id="1899435454">
          <w:marLeft w:val="405"/>
          <w:marRight w:val="405"/>
          <w:marTop w:val="0"/>
          <w:marBottom w:val="0"/>
          <w:divBdr>
            <w:top w:val="none" w:sz="0" w:space="0" w:color="auto"/>
            <w:left w:val="none" w:sz="0" w:space="0" w:color="auto"/>
            <w:bottom w:val="none" w:sz="0" w:space="0" w:color="auto"/>
            <w:right w:val="none" w:sz="0" w:space="0" w:color="auto"/>
          </w:divBdr>
          <w:divsChild>
            <w:div w:id="1677925294">
              <w:marLeft w:val="0"/>
              <w:marRight w:val="0"/>
              <w:marTop w:val="0"/>
              <w:marBottom w:val="0"/>
              <w:divBdr>
                <w:top w:val="none" w:sz="0" w:space="0" w:color="auto"/>
                <w:left w:val="none" w:sz="0" w:space="0" w:color="auto"/>
                <w:bottom w:val="none" w:sz="0" w:space="0" w:color="auto"/>
                <w:right w:val="none" w:sz="0" w:space="0" w:color="auto"/>
              </w:divBdr>
              <w:divsChild>
                <w:div w:id="1107197516">
                  <w:marLeft w:val="0"/>
                  <w:marRight w:val="0"/>
                  <w:marTop w:val="0"/>
                  <w:marBottom w:val="0"/>
                  <w:divBdr>
                    <w:top w:val="none" w:sz="0" w:space="0" w:color="auto"/>
                    <w:left w:val="none" w:sz="0" w:space="0" w:color="auto"/>
                    <w:bottom w:val="none" w:sz="0" w:space="0" w:color="auto"/>
                    <w:right w:val="none" w:sz="0" w:space="0" w:color="auto"/>
                  </w:divBdr>
                  <w:divsChild>
                    <w:div w:id="1247110573">
                      <w:marLeft w:val="0"/>
                      <w:marRight w:val="0"/>
                      <w:marTop w:val="0"/>
                      <w:marBottom w:val="0"/>
                      <w:divBdr>
                        <w:top w:val="none" w:sz="0" w:space="0" w:color="auto"/>
                        <w:left w:val="none" w:sz="0" w:space="0" w:color="auto"/>
                        <w:bottom w:val="none" w:sz="0" w:space="0" w:color="auto"/>
                        <w:right w:val="none" w:sz="0" w:space="0" w:color="auto"/>
                      </w:divBdr>
                      <w:divsChild>
                        <w:div w:id="1435905609">
                          <w:marLeft w:val="0"/>
                          <w:marRight w:val="0"/>
                          <w:marTop w:val="0"/>
                          <w:marBottom w:val="0"/>
                          <w:divBdr>
                            <w:top w:val="none" w:sz="0" w:space="0" w:color="auto"/>
                            <w:left w:val="none" w:sz="0" w:space="0" w:color="auto"/>
                            <w:bottom w:val="none" w:sz="0" w:space="0" w:color="auto"/>
                            <w:right w:val="none" w:sz="0" w:space="0" w:color="auto"/>
                          </w:divBdr>
                          <w:divsChild>
                            <w:div w:id="1340692355">
                              <w:marLeft w:val="0"/>
                              <w:marRight w:val="0"/>
                              <w:marTop w:val="0"/>
                              <w:marBottom w:val="0"/>
                              <w:divBdr>
                                <w:top w:val="none" w:sz="0" w:space="0" w:color="auto"/>
                                <w:left w:val="none" w:sz="0" w:space="0" w:color="auto"/>
                                <w:bottom w:val="none" w:sz="0" w:space="0" w:color="auto"/>
                                <w:right w:val="none" w:sz="0" w:space="0" w:color="auto"/>
                              </w:divBdr>
                              <w:divsChild>
                                <w:div w:id="952592546">
                                  <w:marLeft w:val="0"/>
                                  <w:marRight w:val="0"/>
                                  <w:marTop w:val="0"/>
                                  <w:marBottom w:val="0"/>
                                  <w:divBdr>
                                    <w:top w:val="none" w:sz="0" w:space="0" w:color="auto"/>
                                    <w:left w:val="none" w:sz="0" w:space="0" w:color="auto"/>
                                    <w:bottom w:val="none" w:sz="0" w:space="0" w:color="auto"/>
                                    <w:right w:val="none" w:sz="0" w:space="0" w:color="auto"/>
                                  </w:divBdr>
                                </w:div>
                                <w:div w:id="881751622">
                                  <w:marLeft w:val="0"/>
                                  <w:marRight w:val="0"/>
                                  <w:marTop w:val="0"/>
                                  <w:marBottom w:val="0"/>
                                  <w:divBdr>
                                    <w:top w:val="none" w:sz="0" w:space="0" w:color="auto"/>
                                    <w:left w:val="none" w:sz="0" w:space="0" w:color="auto"/>
                                    <w:bottom w:val="none" w:sz="0" w:space="0" w:color="auto"/>
                                    <w:right w:val="none" w:sz="0" w:space="0" w:color="auto"/>
                                  </w:divBdr>
                                </w:div>
                                <w:div w:id="2023358645">
                                  <w:marLeft w:val="0"/>
                                  <w:marRight w:val="0"/>
                                  <w:marTop w:val="0"/>
                                  <w:marBottom w:val="0"/>
                                  <w:divBdr>
                                    <w:top w:val="none" w:sz="0" w:space="0" w:color="auto"/>
                                    <w:left w:val="none" w:sz="0" w:space="0" w:color="auto"/>
                                    <w:bottom w:val="none" w:sz="0" w:space="0" w:color="auto"/>
                                    <w:right w:val="none" w:sz="0" w:space="0" w:color="auto"/>
                                  </w:divBdr>
                                </w:div>
                                <w:div w:id="939293581">
                                  <w:marLeft w:val="0"/>
                                  <w:marRight w:val="0"/>
                                  <w:marTop w:val="0"/>
                                  <w:marBottom w:val="0"/>
                                  <w:divBdr>
                                    <w:top w:val="none" w:sz="0" w:space="0" w:color="auto"/>
                                    <w:left w:val="none" w:sz="0" w:space="0" w:color="auto"/>
                                    <w:bottom w:val="none" w:sz="0" w:space="0" w:color="auto"/>
                                    <w:right w:val="none" w:sz="0" w:space="0" w:color="auto"/>
                                  </w:divBdr>
                                </w:div>
                                <w:div w:id="137453530">
                                  <w:marLeft w:val="0"/>
                                  <w:marRight w:val="0"/>
                                  <w:marTop w:val="0"/>
                                  <w:marBottom w:val="0"/>
                                  <w:divBdr>
                                    <w:top w:val="none" w:sz="0" w:space="0" w:color="auto"/>
                                    <w:left w:val="none" w:sz="0" w:space="0" w:color="auto"/>
                                    <w:bottom w:val="none" w:sz="0" w:space="0" w:color="auto"/>
                                    <w:right w:val="none" w:sz="0" w:space="0" w:color="auto"/>
                                  </w:divBdr>
                                </w:div>
                                <w:div w:id="1209612152">
                                  <w:marLeft w:val="0"/>
                                  <w:marRight w:val="0"/>
                                  <w:marTop w:val="0"/>
                                  <w:marBottom w:val="0"/>
                                  <w:divBdr>
                                    <w:top w:val="none" w:sz="0" w:space="0" w:color="auto"/>
                                    <w:left w:val="none" w:sz="0" w:space="0" w:color="auto"/>
                                    <w:bottom w:val="none" w:sz="0" w:space="0" w:color="auto"/>
                                    <w:right w:val="none" w:sz="0" w:space="0" w:color="auto"/>
                                  </w:divBdr>
                                </w:div>
                                <w:div w:id="476730680">
                                  <w:marLeft w:val="0"/>
                                  <w:marRight w:val="0"/>
                                  <w:marTop w:val="0"/>
                                  <w:marBottom w:val="0"/>
                                  <w:divBdr>
                                    <w:top w:val="none" w:sz="0" w:space="0" w:color="auto"/>
                                    <w:left w:val="none" w:sz="0" w:space="0" w:color="auto"/>
                                    <w:bottom w:val="none" w:sz="0" w:space="0" w:color="auto"/>
                                    <w:right w:val="none" w:sz="0" w:space="0" w:color="auto"/>
                                  </w:divBdr>
                                </w:div>
                                <w:div w:id="1909614700">
                                  <w:marLeft w:val="0"/>
                                  <w:marRight w:val="0"/>
                                  <w:marTop w:val="0"/>
                                  <w:marBottom w:val="0"/>
                                  <w:divBdr>
                                    <w:top w:val="none" w:sz="0" w:space="0" w:color="auto"/>
                                    <w:left w:val="none" w:sz="0" w:space="0" w:color="auto"/>
                                    <w:bottom w:val="none" w:sz="0" w:space="0" w:color="auto"/>
                                    <w:right w:val="none" w:sz="0" w:space="0" w:color="auto"/>
                                  </w:divBdr>
                                </w:div>
                                <w:div w:id="197202991">
                                  <w:marLeft w:val="0"/>
                                  <w:marRight w:val="0"/>
                                  <w:marTop w:val="0"/>
                                  <w:marBottom w:val="0"/>
                                  <w:divBdr>
                                    <w:top w:val="none" w:sz="0" w:space="0" w:color="auto"/>
                                    <w:left w:val="none" w:sz="0" w:space="0" w:color="auto"/>
                                    <w:bottom w:val="none" w:sz="0" w:space="0" w:color="auto"/>
                                    <w:right w:val="none" w:sz="0" w:space="0" w:color="auto"/>
                                  </w:divBdr>
                                </w:div>
                                <w:div w:id="1520657403">
                                  <w:marLeft w:val="0"/>
                                  <w:marRight w:val="0"/>
                                  <w:marTop w:val="0"/>
                                  <w:marBottom w:val="0"/>
                                  <w:divBdr>
                                    <w:top w:val="none" w:sz="0" w:space="0" w:color="auto"/>
                                    <w:left w:val="none" w:sz="0" w:space="0" w:color="auto"/>
                                    <w:bottom w:val="none" w:sz="0" w:space="0" w:color="auto"/>
                                    <w:right w:val="none" w:sz="0" w:space="0" w:color="auto"/>
                                  </w:divBdr>
                                </w:div>
                                <w:div w:id="668563357">
                                  <w:marLeft w:val="0"/>
                                  <w:marRight w:val="0"/>
                                  <w:marTop w:val="0"/>
                                  <w:marBottom w:val="0"/>
                                  <w:divBdr>
                                    <w:top w:val="none" w:sz="0" w:space="0" w:color="auto"/>
                                    <w:left w:val="none" w:sz="0" w:space="0" w:color="auto"/>
                                    <w:bottom w:val="none" w:sz="0" w:space="0" w:color="auto"/>
                                    <w:right w:val="none" w:sz="0" w:space="0" w:color="auto"/>
                                  </w:divBdr>
                                </w:div>
                                <w:div w:id="2016960530">
                                  <w:marLeft w:val="0"/>
                                  <w:marRight w:val="0"/>
                                  <w:marTop w:val="0"/>
                                  <w:marBottom w:val="0"/>
                                  <w:divBdr>
                                    <w:top w:val="none" w:sz="0" w:space="0" w:color="auto"/>
                                    <w:left w:val="none" w:sz="0" w:space="0" w:color="auto"/>
                                    <w:bottom w:val="none" w:sz="0" w:space="0" w:color="auto"/>
                                    <w:right w:val="none" w:sz="0" w:space="0" w:color="auto"/>
                                  </w:divBdr>
                                </w:div>
                                <w:div w:id="1138033312">
                                  <w:marLeft w:val="0"/>
                                  <w:marRight w:val="0"/>
                                  <w:marTop w:val="0"/>
                                  <w:marBottom w:val="0"/>
                                  <w:divBdr>
                                    <w:top w:val="none" w:sz="0" w:space="0" w:color="auto"/>
                                    <w:left w:val="none" w:sz="0" w:space="0" w:color="auto"/>
                                    <w:bottom w:val="none" w:sz="0" w:space="0" w:color="auto"/>
                                    <w:right w:val="none" w:sz="0" w:space="0" w:color="auto"/>
                                  </w:divBdr>
                                </w:div>
                                <w:div w:id="763380280">
                                  <w:marLeft w:val="0"/>
                                  <w:marRight w:val="0"/>
                                  <w:marTop w:val="0"/>
                                  <w:marBottom w:val="0"/>
                                  <w:divBdr>
                                    <w:top w:val="none" w:sz="0" w:space="0" w:color="auto"/>
                                    <w:left w:val="none" w:sz="0" w:space="0" w:color="auto"/>
                                    <w:bottom w:val="none" w:sz="0" w:space="0" w:color="auto"/>
                                    <w:right w:val="none" w:sz="0" w:space="0" w:color="auto"/>
                                  </w:divBdr>
                                </w:div>
                                <w:div w:id="1871717368">
                                  <w:marLeft w:val="0"/>
                                  <w:marRight w:val="0"/>
                                  <w:marTop w:val="0"/>
                                  <w:marBottom w:val="0"/>
                                  <w:divBdr>
                                    <w:top w:val="none" w:sz="0" w:space="0" w:color="auto"/>
                                    <w:left w:val="none" w:sz="0" w:space="0" w:color="auto"/>
                                    <w:bottom w:val="none" w:sz="0" w:space="0" w:color="auto"/>
                                    <w:right w:val="none" w:sz="0" w:space="0" w:color="auto"/>
                                  </w:divBdr>
                                </w:div>
                                <w:div w:id="1797135142">
                                  <w:marLeft w:val="0"/>
                                  <w:marRight w:val="0"/>
                                  <w:marTop w:val="0"/>
                                  <w:marBottom w:val="0"/>
                                  <w:divBdr>
                                    <w:top w:val="none" w:sz="0" w:space="0" w:color="auto"/>
                                    <w:left w:val="none" w:sz="0" w:space="0" w:color="auto"/>
                                    <w:bottom w:val="none" w:sz="0" w:space="0" w:color="auto"/>
                                    <w:right w:val="none" w:sz="0" w:space="0" w:color="auto"/>
                                  </w:divBdr>
                                </w:div>
                                <w:div w:id="105513286">
                                  <w:marLeft w:val="0"/>
                                  <w:marRight w:val="0"/>
                                  <w:marTop w:val="0"/>
                                  <w:marBottom w:val="0"/>
                                  <w:divBdr>
                                    <w:top w:val="none" w:sz="0" w:space="0" w:color="auto"/>
                                    <w:left w:val="none" w:sz="0" w:space="0" w:color="auto"/>
                                    <w:bottom w:val="none" w:sz="0" w:space="0" w:color="auto"/>
                                    <w:right w:val="none" w:sz="0" w:space="0" w:color="auto"/>
                                  </w:divBdr>
                                </w:div>
                                <w:div w:id="1863475230">
                                  <w:marLeft w:val="0"/>
                                  <w:marRight w:val="0"/>
                                  <w:marTop w:val="0"/>
                                  <w:marBottom w:val="0"/>
                                  <w:divBdr>
                                    <w:top w:val="none" w:sz="0" w:space="0" w:color="auto"/>
                                    <w:left w:val="none" w:sz="0" w:space="0" w:color="auto"/>
                                    <w:bottom w:val="none" w:sz="0" w:space="0" w:color="auto"/>
                                    <w:right w:val="none" w:sz="0" w:space="0" w:color="auto"/>
                                  </w:divBdr>
                                </w:div>
                                <w:div w:id="132069667">
                                  <w:marLeft w:val="0"/>
                                  <w:marRight w:val="0"/>
                                  <w:marTop w:val="0"/>
                                  <w:marBottom w:val="0"/>
                                  <w:divBdr>
                                    <w:top w:val="none" w:sz="0" w:space="0" w:color="auto"/>
                                    <w:left w:val="none" w:sz="0" w:space="0" w:color="auto"/>
                                    <w:bottom w:val="none" w:sz="0" w:space="0" w:color="auto"/>
                                    <w:right w:val="none" w:sz="0" w:space="0" w:color="auto"/>
                                  </w:divBdr>
                                </w:div>
                                <w:div w:id="320161449">
                                  <w:marLeft w:val="0"/>
                                  <w:marRight w:val="0"/>
                                  <w:marTop w:val="0"/>
                                  <w:marBottom w:val="0"/>
                                  <w:divBdr>
                                    <w:top w:val="none" w:sz="0" w:space="0" w:color="auto"/>
                                    <w:left w:val="none" w:sz="0" w:space="0" w:color="auto"/>
                                    <w:bottom w:val="none" w:sz="0" w:space="0" w:color="auto"/>
                                    <w:right w:val="none" w:sz="0" w:space="0" w:color="auto"/>
                                  </w:divBdr>
                                </w:div>
                                <w:div w:id="1868979734">
                                  <w:marLeft w:val="0"/>
                                  <w:marRight w:val="0"/>
                                  <w:marTop w:val="0"/>
                                  <w:marBottom w:val="0"/>
                                  <w:divBdr>
                                    <w:top w:val="none" w:sz="0" w:space="0" w:color="auto"/>
                                    <w:left w:val="none" w:sz="0" w:space="0" w:color="auto"/>
                                    <w:bottom w:val="none" w:sz="0" w:space="0" w:color="auto"/>
                                    <w:right w:val="none" w:sz="0" w:space="0" w:color="auto"/>
                                  </w:divBdr>
                                </w:div>
                                <w:div w:id="591936033">
                                  <w:marLeft w:val="0"/>
                                  <w:marRight w:val="0"/>
                                  <w:marTop w:val="0"/>
                                  <w:marBottom w:val="0"/>
                                  <w:divBdr>
                                    <w:top w:val="none" w:sz="0" w:space="0" w:color="auto"/>
                                    <w:left w:val="none" w:sz="0" w:space="0" w:color="auto"/>
                                    <w:bottom w:val="none" w:sz="0" w:space="0" w:color="auto"/>
                                    <w:right w:val="none" w:sz="0" w:space="0" w:color="auto"/>
                                  </w:divBdr>
                                </w:div>
                                <w:div w:id="633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3188">
          <w:marLeft w:val="405"/>
          <w:marRight w:val="405"/>
          <w:marTop w:val="75"/>
          <w:marBottom w:val="0"/>
          <w:divBdr>
            <w:top w:val="single" w:sz="6" w:space="10" w:color="ECECEC"/>
            <w:left w:val="none" w:sz="0" w:space="0" w:color="auto"/>
            <w:bottom w:val="none" w:sz="0" w:space="0" w:color="auto"/>
            <w:right w:val="none" w:sz="0" w:space="0" w:color="auto"/>
          </w:divBdr>
        </w:div>
      </w:divsChild>
    </w:div>
    <w:div w:id="1141386943">
      <w:bodyDiv w:val="1"/>
      <w:marLeft w:val="0"/>
      <w:marRight w:val="0"/>
      <w:marTop w:val="0"/>
      <w:marBottom w:val="0"/>
      <w:divBdr>
        <w:top w:val="none" w:sz="0" w:space="0" w:color="auto"/>
        <w:left w:val="none" w:sz="0" w:space="0" w:color="auto"/>
        <w:bottom w:val="none" w:sz="0" w:space="0" w:color="auto"/>
        <w:right w:val="none" w:sz="0" w:space="0" w:color="auto"/>
      </w:divBdr>
      <w:divsChild>
        <w:div w:id="720328087">
          <w:marLeft w:val="405"/>
          <w:marRight w:val="405"/>
          <w:marTop w:val="0"/>
          <w:marBottom w:val="0"/>
          <w:divBdr>
            <w:top w:val="none" w:sz="0" w:space="0" w:color="auto"/>
            <w:left w:val="none" w:sz="0" w:space="0" w:color="auto"/>
            <w:bottom w:val="none" w:sz="0" w:space="0" w:color="auto"/>
            <w:right w:val="none" w:sz="0" w:space="0" w:color="auto"/>
          </w:divBdr>
          <w:divsChild>
            <w:div w:id="634068938">
              <w:marLeft w:val="0"/>
              <w:marRight w:val="0"/>
              <w:marTop w:val="0"/>
              <w:marBottom w:val="0"/>
              <w:divBdr>
                <w:top w:val="none" w:sz="0" w:space="0" w:color="auto"/>
                <w:left w:val="none" w:sz="0" w:space="0" w:color="auto"/>
                <w:bottom w:val="none" w:sz="0" w:space="0" w:color="auto"/>
                <w:right w:val="none" w:sz="0" w:space="0" w:color="auto"/>
              </w:divBdr>
              <w:divsChild>
                <w:div w:id="1673291694">
                  <w:marLeft w:val="0"/>
                  <w:marRight w:val="0"/>
                  <w:marTop w:val="0"/>
                  <w:marBottom w:val="0"/>
                  <w:divBdr>
                    <w:top w:val="none" w:sz="0" w:space="0" w:color="auto"/>
                    <w:left w:val="none" w:sz="0" w:space="0" w:color="auto"/>
                    <w:bottom w:val="none" w:sz="0" w:space="0" w:color="auto"/>
                    <w:right w:val="none" w:sz="0" w:space="0" w:color="auto"/>
                  </w:divBdr>
                  <w:divsChild>
                    <w:div w:id="1070735915">
                      <w:marLeft w:val="0"/>
                      <w:marRight w:val="0"/>
                      <w:marTop w:val="0"/>
                      <w:marBottom w:val="0"/>
                      <w:divBdr>
                        <w:top w:val="none" w:sz="0" w:space="0" w:color="auto"/>
                        <w:left w:val="none" w:sz="0" w:space="0" w:color="auto"/>
                        <w:bottom w:val="none" w:sz="0" w:space="0" w:color="auto"/>
                        <w:right w:val="none" w:sz="0" w:space="0" w:color="auto"/>
                      </w:divBdr>
                      <w:divsChild>
                        <w:div w:id="1442217714">
                          <w:marLeft w:val="0"/>
                          <w:marRight w:val="0"/>
                          <w:marTop w:val="0"/>
                          <w:marBottom w:val="0"/>
                          <w:divBdr>
                            <w:top w:val="none" w:sz="0" w:space="0" w:color="auto"/>
                            <w:left w:val="none" w:sz="0" w:space="0" w:color="auto"/>
                            <w:bottom w:val="none" w:sz="0" w:space="0" w:color="auto"/>
                            <w:right w:val="none" w:sz="0" w:space="0" w:color="auto"/>
                          </w:divBdr>
                          <w:divsChild>
                            <w:div w:id="1604924075">
                              <w:marLeft w:val="0"/>
                              <w:marRight w:val="0"/>
                              <w:marTop w:val="0"/>
                              <w:marBottom w:val="0"/>
                              <w:divBdr>
                                <w:top w:val="none" w:sz="0" w:space="0" w:color="auto"/>
                                <w:left w:val="none" w:sz="0" w:space="0" w:color="auto"/>
                                <w:bottom w:val="none" w:sz="0" w:space="0" w:color="auto"/>
                                <w:right w:val="none" w:sz="0" w:space="0" w:color="auto"/>
                              </w:divBdr>
                              <w:divsChild>
                                <w:div w:id="37246680">
                                  <w:marLeft w:val="0"/>
                                  <w:marRight w:val="0"/>
                                  <w:marTop w:val="0"/>
                                  <w:marBottom w:val="0"/>
                                  <w:divBdr>
                                    <w:top w:val="none" w:sz="0" w:space="0" w:color="auto"/>
                                    <w:left w:val="none" w:sz="0" w:space="0" w:color="auto"/>
                                    <w:bottom w:val="none" w:sz="0" w:space="0" w:color="auto"/>
                                    <w:right w:val="none" w:sz="0" w:space="0" w:color="auto"/>
                                  </w:divBdr>
                                </w:div>
                                <w:div w:id="1088846436">
                                  <w:marLeft w:val="0"/>
                                  <w:marRight w:val="0"/>
                                  <w:marTop w:val="0"/>
                                  <w:marBottom w:val="0"/>
                                  <w:divBdr>
                                    <w:top w:val="none" w:sz="0" w:space="0" w:color="auto"/>
                                    <w:left w:val="none" w:sz="0" w:space="0" w:color="auto"/>
                                    <w:bottom w:val="none" w:sz="0" w:space="0" w:color="auto"/>
                                    <w:right w:val="none" w:sz="0" w:space="0" w:color="auto"/>
                                  </w:divBdr>
                                </w:div>
                                <w:div w:id="1798798296">
                                  <w:marLeft w:val="0"/>
                                  <w:marRight w:val="0"/>
                                  <w:marTop w:val="0"/>
                                  <w:marBottom w:val="0"/>
                                  <w:divBdr>
                                    <w:top w:val="none" w:sz="0" w:space="0" w:color="auto"/>
                                    <w:left w:val="none" w:sz="0" w:space="0" w:color="auto"/>
                                    <w:bottom w:val="none" w:sz="0" w:space="0" w:color="auto"/>
                                    <w:right w:val="none" w:sz="0" w:space="0" w:color="auto"/>
                                  </w:divBdr>
                                </w:div>
                                <w:div w:id="982075627">
                                  <w:marLeft w:val="0"/>
                                  <w:marRight w:val="0"/>
                                  <w:marTop w:val="0"/>
                                  <w:marBottom w:val="0"/>
                                  <w:divBdr>
                                    <w:top w:val="none" w:sz="0" w:space="0" w:color="auto"/>
                                    <w:left w:val="none" w:sz="0" w:space="0" w:color="auto"/>
                                    <w:bottom w:val="none" w:sz="0" w:space="0" w:color="auto"/>
                                    <w:right w:val="none" w:sz="0" w:space="0" w:color="auto"/>
                                  </w:divBdr>
                                </w:div>
                                <w:div w:id="2001423649">
                                  <w:marLeft w:val="0"/>
                                  <w:marRight w:val="0"/>
                                  <w:marTop w:val="0"/>
                                  <w:marBottom w:val="0"/>
                                  <w:divBdr>
                                    <w:top w:val="none" w:sz="0" w:space="0" w:color="auto"/>
                                    <w:left w:val="none" w:sz="0" w:space="0" w:color="auto"/>
                                    <w:bottom w:val="none" w:sz="0" w:space="0" w:color="auto"/>
                                    <w:right w:val="none" w:sz="0" w:space="0" w:color="auto"/>
                                  </w:divBdr>
                                </w:div>
                                <w:div w:id="203103960">
                                  <w:marLeft w:val="0"/>
                                  <w:marRight w:val="0"/>
                                  <w:marTop w:val="0"/>
                                  <w:marBottom w:val="0"/>
                                  <w:divBdr>
                                    <w:top w:val="none" w:sz="0" w:space="0" w:color="auto"/>
                                    <w:left w:val="none" w:sz="0" w:space="0" w:color="auto"/>
                                    <w:bottom w:val="none" w:sz="0" w:space="0" w:color="auto"/>
                                    <w:right w:val="none" w:sz="0" w:space="0" w:color="auto"/>
                                  </w:divBdr>
                                </w:div>
                                <w:div w:id="1688170985">
                                  <w:marLeft w:val="0"/>
                                  <w:marRight w:val="0"/>
                                  <w:marTop w:val="0"/>
                                  <w:marBottom w:val="0"/>
                                  <w:divBdr>
                                    <w:top w:val="none" w:sz="0" w:space="0" w:color="auto"/>
                                    <w:left w:val="none" w:sz="0" w:space="0" w:color="auto"/>
                                    <w:bottom w:val="none" w:sz="0" w:space="0" w:color="auto"/>
                                    <w:right w:val="none" w:sz="0" w:space="0" w:color="auto"/>
                                  </w:divBdr>
                                </w:div>
                                <w:div w:id="535041307">
                                  <w:marLeft w:val="0"/>
                                  <w:marRight w:val="0"/>
                                  <w:marTop w:val="0"/>
                                  <w:marBottom w:val="0"/>
                                  <w:divBdr>
                                    <w:top w:val="none" w:sz="0" w:space="0" w:color="auto"/>
                                    <w:left w:val="none" w:sz="0" w:space="0" w:color="auto"/>
                                    <w:bottom w:val="none" w:sz="0" w:space="0" w:color="auto"/>
                                    <w:right w:val="none" w:sz="0" w:space="0" w:color="auto"/>
                                  </w:divBdr>
                                </w:div>
                                <w:div w:id="820074284">
                                  <w:marLeft w:val="0"/>
                                  <w:marRight w:val="0"/>
                                  <w:marTop w:val="0"/>
                                  <w:marBottom w:val="0"/>
                                  <w:divBdr>
                                    <w:top w:val="none" w:sz="0" w:space="0" w:color="auto"/>
                                    <w:left w:val="none" w:sz="0" w:space="0" w:color="auto"/>
                                    <w:bottom w:val="none" w:sz="0" w:space="0" w:color="auto"/>
                                    <w:right w:val="none" w:sz="0" w:space="0" w:color="auto"/>
                                  </w:divBdr>
                                </w:div>
                                <w:div w:id="1696077788">
                                  <w:marLeft w:val="0"/>
                                  <w:marRight w:val="0"/>
                                  <w:marTop w:val="0"/>
                                  <w:marBottom w:val="0"/>
                                  <w:divBdr>
                                    <w:top w:val="none" w:sz="0" w:space="0" w:color="auto"/>
                                    <w:left w:val="none" w:sz="0" w:space="0" w:color="auto"/>
                                    <w:bottom w:val="none" w:sz="0" w:space="0" w:color="auto"/>
                                    <w:right w:val="none" w:sz="0" w:space="0" w:color="auto"/>
                                  </w:divBdr>
                                </w:div>
                                <w:div w:id="1451779481">
                                  <w:marLeft w:val="0"/>
                                  <w:marRight w:val="0"/>
                                  <w:marTop w:val="0"/>
                                  <w:marBottom w:val="0"/>
                                  <w:divBdr>
                                    <w:top w:val="none" w:sz="0" w:space="0" w:color="auto"/>
                                    <w:left w:val="none" w:sz="0" w:space="0" w:color="auto"/>
                                    <w:bottom w:val="none" w:sz="0" w:space="0" w:color="auto"/>
                                    <w:right w:val="none" w:sz="0" w:space="0" w:color="auto"/>
                                  </w:divBdr>
                                </w:div>
                                <w:div w:id="1446191477">
                                  <w:marLeft w:val="0"/>
                                  <w:marRight w:val="0"/>
                                  <w:marTop w:val="0"/>
                                  <w:marBottom w:val="0"/>
                                  <w:divBdr>
                                    <w:top w:val="none" w:sz="0" w:space="0" w:color="auto"/>
                                    <w:left w:val="none" w:sz="0" w:space="0" w:color="auto"/>
                                    <w:bottom w:val="none" w:sz="0" w:space="0" w:color="auto"/>
                                    <w:right w:val="none" w:sz="0" w:space="0" w:color="auto"/>
                                  </w:divBdr>
                                </w:div>
                                <w:div w:id="494612198">
                                  <w:marLeft w:val="0"/>
                                  <w:marRight w:val="0"/>
                                  <w:marTop w:val="0"/>
                                  <w:marBottom w:val="0"/>
                                  <w:divBdr>
                                    <w:top w:val="none" w:sz="0" w:space="0" w:color="auto"/>
                                    <w:left w:val="none" w:sz="0" w:space="0" w:color="auto"/>
                                    <w:bottom w:val="none" w:sz="0" w:space="0" w:color="auto"/>
                                    <w:right w:val="none" w:sz="0" w:space="0" w:color="auto"/>
                                  </w:divBdr>
                                </w:div>
                                <w:div w:id="947199637">
                                  <w:marLeft w:val="0"/>
                                  <w:marRight w:val="0"/>
                                  <w:marTop w:val="0"/>
                                  <w:marBottom w:val="0"/>
                                  <w:divBdr>
                                    <w:top w:val="none" w:sz="0" w:space="0" w:color="auto"/>
                                    <w:left w:val="none" w:sz="0" w:space="0" w:color="auto"/>
                                    <w:bottom w:val="none" w:sz="0" w:space="0" w:color="auto"/>
                                    <w:right w:val="none" w:sz="0" w:space="0" w:color="auto"/>
                                  </w:divBdr>
                                </w:div>
                                <w:div w:id="1381787549">
                                  <w:marLeft w:val="0"/>
                                  <w:marRight w:val="0"/>
                                  <w:marTop w:val="0"/>
                                  <w:marBottom w:val="0"/>
                                  <w:divBdr>
                                    <w:top w:val="none" w:sz="0" w:space="0" w:color="auto"/>
                                    <w:left w:val="none" w:sz="0" w:space="0" w:color="auto"/>
                                    <w:bottom w:val="none" w:sz="0" w:space="0" w:color="auto"/>
                                    <w:right w:val="none" w:sz="0" w:space="0" w:color="auto"/>
                                  </w:divBdr>
                                </w:div>
                                <w:div w:id="596409493">
                                  <w:marLeft w:val="0"/>
                                  <w:marRight w:val="0"/>
                                  <w:marTop w:val="0"/>
                                  <w:marBottom w:val="0"/>
                                  <w:divBdr>
                                    <w:top w:val="none" w:sz="0" w:space="0" w:color="auto"/>
                                    <w:left w:val="none" w:sz="0" w:space="0" w:color="auto"/>
                                    <w:bottom w:val="none" w:sz="0" w:space="0" w:color="auto"/>
                                    <w:right w:val="none" w:sz="0" w:space="0" w:color="auto"/>
                                  </w:divBdr>
                                </w:div>
                                <w:div w:id="2143768081">
                                  <w:marLeft w:val="0"/>
                                  <w:marRight w:val="0"/>
                                  <w:marTop w:val="0"/>
                                  <w:marBottom w:val="0"/>
                                  <w:divBdr>
                                    <w:top w:val="none" w:sz="0" w:space="0" w:color="auto"/>
                                    <w:left w:val="none" w:sz="0" w:space="0" w:color="auto"/>
                                    <w:bottom w:val="none" w:sz="0" w:space="0" w:color="auto"/>
                                    <w:right w:val="none" w:sz="0" w:space="0" w:color="auto"/>
                                  </w:divBdr>
                                </w:div>
                                <w:div w:id="91440685">
                                  <w:marLeft w:val="0"/>
                                  <w:marRight w:val="0"/>
                                  <w:marTop w:val="0"/>
                                  <w:marBottom w:val="0"/>
                                  <w:divBdr>
                                    <w:top w:val="none" w:sz="0" w:space="0" w:color="auto"/>
                                    <w:left w:val="none" w:sz="0" w:space="0" w:color="auto"/>
                                    <w:bottom w:val="none" w:sz="0" w:space="0" w:color="auto"/>
                                    <w:right w:val="none" w:sz="0" w:space="0" w:color="auto"/>
                                  </w:divBdr>
                                </w:div>
                                <w:div w:id="1537161741">
                                  <w:marLeft w:val="0"/>
                                  <w:marRight w:val="0"/>
                                  <w:marTop w:val="0"/>
                                  <w:marBottom w:val="0"/>
                                  <w:divBdr>
                                    <w:top w:val="none" w:sz="0" w:space="0" w:color="auto"/>
                                    <w:left w:val="none" w:sz="0" w:space="0" w:color="auto"/>
                                    <w:bottom w:val="none" w:sz="0" w:space="0" w:color="auto"/>
                                    <w:right w:val="none" w:sz="0" w:space="0" w:color="auto"/>
                                  </w:divBdr>
                                </w:div>
                                <w:div w:id="323896476">
                                  <w:marLeft w:val="0"/>
                                  <w:marRight w:val="0"/>
                                  <w:marTop w:val="0"/>
                                  <w:marBottom w:val="0"/>
                                  <w:divBdr>
                                    <w:top w:val="none" w:sz="0" w:space="0" w:color="auto"/>
                                    <w:left w:val="none" w:sz="0" w:space="0" w:color="auto"/>
                                    <w:bottom w:val="none" w:sz="0" w:space="0" w:color="auto"/>
                                    <w:right w:val="none" w:sz="0" w:space="0" w:color="auto"/>
                                  </w:divBdr>
                                </w:div>
                                <w:div w:id="910045363">
                                  <w:marLeft w:val="0"/>
                                  <w:marRight w:val="0"/>
                                  <w:marTop w:val="0"/>
                                  <w:marBottom w:val="0"/>
                                  <w:divBdr>
                                    <w:top w:val="none" w:sz="0" w:space="0" w:color="auto"/>
                                    <w:left w:val="none" w:sz="0" w:space="0" w:color="auto"/>
                                    <w:bottom w:val="none" w:sz="0" w:space="0" w:color="auto"/>
                                    <w:right w:val="none" w:sz="0" w:space="0" w:color="auto"/>
                                  </w:divBdr>
                                </w:div>
                                <w:div w:id="1350833545">
                                  <w:marLeft w:val="0"/>
                                  <w:marRight w:val="0"/>
                                  <w:marTop w:val="0"/>
                                  <w:marBottom w:val="0"/>
                                  <w:divBdr>
                                    <w:top w:val="none" w:sz="0" w:space="0" w:color="auto"/>
                                    <w:left w:val="none" w:sz="0" w:space="0" w:color="auto"/>
                                    <w:bottom w:val="none" w:sz="0" w:space="0" w:color="auto"/>
                                    <w:right w:val="none" w:sz="0" w:space="0" w:color="auto"/>
                                  </w:divBdr>
                                </w:div>
                                <w:div w:id="6326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23865">
          <w:marLeft w:val="405"/>
          <w:marRight w:val="405"/>
          <w:marTop w:val="75"/>
          <w:marBottom w:val="0"/>
          <w:divBdr>
            <w:top w:val="single" w:sz="6" w:space="10" w:color="ECECE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appeals@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0A15-F88D-43ED-8AE5-B58BDD67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Cave</dc:creator>
  <cp:lastModifiedBy>Caroline Ingram</cp:lastModifiedBy>
  <cp:revision>2</cp:revision>
  <cp:lastPrinted>2017-02-28T11:09:00Z</cp:lastPrinted>
  <dcterms:created xsi:type="dcterms:W3CDTF">2018-03-15T11:13:00Z</dcterms:created>
  <dcterms:modified xsi:type="dcterms:W3CDTF">2018-03-15T11:13:00Z</dcterms:modified>
</cp:coreProperties>
</file>