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51" w:rsidRDefault="00B3213D" w:rsidP="00B3213D">
      <w:pPr>
        <w:rPr>
          <w:rFonts w:ascii="Arial" w:hAnsi="Arial" w:cs="Arial"/>
          <w:b/>
          <w:sz w:val="32"/>
          <w:szCs w:val="32"/>
        </w:rPr>
      </w:pPr>
      <w:r>
        <w:rPr>
          <w:rFonts w:ascii="Arial" w:hAnsi="Arial" w:cs="Arial"/>
          <w:noProof/>
        </w:rPr>
        <w:drawing>
          <wp:anchor distT="0" distB="0" distL="114300" distR="114300" simplePos="0" relativeHeight="251662336" behindDoc="1" locked="0" layoutInCell="1" allowOverlap="1" wp14:anchorId="05E55342" wp14:editId="49B7CA5E">
            <wp:simplePos x="0" y="0"/>
            <wp:positionH relativeFrom="column">
              <wp:posOffset>5391150</wp:posOffset>
            </wp:positionH>
            <wp:positionV relativeFrom="paragraph">
              <wp:posOffset>-266700</wp:posOffset>
            </wp:positionV>
            <wp:extent cx="1114425" cy="1076325"/>
            <wp:effectExtent l="0" t="0" r="9525" b="9525"/>
            <wp:wrapThrough wrapText="bothSides">
              <wp:wrapPolygon edited="0">
                <wp:start x="0" y="0"/>
                <wp:lineTo x="0" y="21409"/>
                <wp:lineTo x="21415" y="21409"/>
                <wp:lineTo x="214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76325"/>
                    </a:xfrm>
                    <a:prstGeom prst="rect">
                      <a:avLst/>
                    </a:prstGeom>
                    <a:noFill/>
                  </pic:spPr>
                </pic:pic>
              </a:graphicData>
            </a:graphic>
            <wp14:sizeRelH relativeFrom="page">
              <wp14:pctWidth>0</wp14:pctWidth>
            </wp14:sizeRelH>
            <wp14:sizeRelV relativeFrom="page">
              <wp14:pctHeight>0</wp14:pctHeight>
            </wp14:sizeRelV>
          </wp:anchor>
        </w:drawing>
      </w:r>
      <w:r w:rsidRPr="008304C2">
        <w:rPr>
          <w:rFonts w:ascii="Arial" w:hAnsi="Arial" w:cs="Arial"/>
          <w:noProof/>
        </w:rPr>
        <w:drawing>
          <wp:anchor distT="0" distB="0" distL="114300" distR="114300" simplePos="0" relativeHeight="251660288" behindDoc="0" locked="0" layoutInCell="1" allowOverlap="1" wp14:anchorId="2ADB4540" wp14:editId="38FC7E91">
            <wp:simplePos x="0" y="0"/>
            <wp:positionH relativeFrom="column">
              <wp:posOffset>200025</wp:posOffset>
            </wp:positionH>
            <wp:positionV relativeFrom="paragraph">
              <wp:posOffset>3175</wp:posOffset>
            </wp:positionV>
            <wp:extent cx="1293495" cy="324485"/>
            <wp:effectExtent l="0" t="0" r="1905" b="0"/>
            <wp:wrapSquare wrapText="bothSides"/>
            <wp:docPr id="2" name="Picture 2"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ogo"/>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3495"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04C2">
        <w:rPr>
          <w:rFonts w:ascii="Arial" w:hAnsi="Arial" w:cs="Arial"/>
          <w:noProof/>
        </w:rPr>
        <w:drawing>
          <wp:anchor distT="0" distB="0" distL="114300" distR="114300" simplePos="0" relativeHeight="251658240" behindDoc="0" locked="0" layoutInCell="1" allowOverlap="1" wp14:anchorId="4990641B" wp14:editId="435D3B12">
            <wp:simplePos x="0" y="0"/>
            <wp:positionH relativeFrom="margin">
              <wp:posOffset>305435</wp:posOffset>
            </wp:positionH>
            <wp:positionV relativeFrom="margin">
              <wp:posOffset>333375</wp:posOffset>
            </wp:positionV>
            <wp:extent cx="1577340" cy="525780"/>
            <wp:effectExtent l="0" t="0" r="3810" b="7620"/>
            <wp:wrapSquare wrapText="bothSides"/>
            <wp:docPr id="1" name="Picture 1" descr="Thank Yo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77340" cy="525780"/>
                    </a:xfrm>
                    <a:prstGeom prst="rect">
                      <a:avLst/>
                    </a:prstGeom>
                    <a:noFill/>
                    <a:ln>
                      <a:noFill/>
                    </a:ln>
                  </pic:spPr>
                </pic:pic>
              </a:graphicData>
            </a:graphic>
          </wp:anchor>
        </w:drawing>
      </w:r>
      <w:r>
        <w:rPr>
          <w:rFonts w:ascii="Arial" w:hAnsi="Arial" w:cs="Arial"/>
          <w:b/>
          <w:sz w:val="32"/>
          <w:szCs w:val="32"/>
        </w:rPr>
        <w:t xml:space="preserve">       </w:t>
      </w:r>
      <w:r w:rsidR="0060622E">
        <w:rPr>
          <w:rFonts w:ascii="Arial" w:hAnsi="Arial" w:cs="Arial"/>
          <w:b/>
          <w:sz w:val="32"/>
          <w:szCs w:val="32"/>
        </w:rPr>
        <w:t xml:space="preserve">Annual </w:t>
      </w:r>
      <w:r>
        <w:rPr>
          <w:rFonts w:ascii="Arial" w:hAnsi="Arial" w:cs="Arial"/>
          <w:b/>
          <w:sz w:val="32"/>
          <w:szCs w:val="32"/>
        </w:rPr>
        <w:t>SEN Report 2017-2018</w:t>
      </w:r>
    </w:p>
    <w:p w:rsidR="00950765" w:rsidRDefault="00C607C6" w:rsidP="008304C2">
      <w:pPr>
        <w:jc w:val="center"/>
        <w:rPr>
          <w:rFonts w:ascii="Arial" w:hAnsi="Arial" w:cs="Arial"/>
          <w:b/>
          <w:sz w:val="32"/>
          <w:szCs w:val="32"/>
        </w:rPr>
      </w:pPr>
      <w:r>
        <w:rPr>
          <w:rFonts w:ascii="Arial" w:hAnsi="Arial" w:cs="Arial"/>
          <w:b/>
          <w:sz w:val="32"/>
          <w:szCs w:val="32"/>
        </w:rPr>
        <w:t xml:space="preserve">Evaluating the Effectiveness of </w:t>
      </w:r>
      <w:r w:rsidR="00B3213D">
        <w:rPr>
          <w:rFonts w:ascii="Arial" w:hAnsi="Arial" w:cs="Arial"/>
          <w:b/>
          <w:sz w:val="32"/>
          <w:szCs w:val="32"/>
        </w:rPr>
        <w:t xml:space="preserve">Archbishop Runcie C of E First </w:t>
      </w:r>
      <w:r>
        <w:rPr>
          <w:rFonts w:ascii="Arial" w:hAnsi="Arial" w:cs="Arial"/>
          <w:b/>
          <w:sz w:val="32"/>
          <w:szCs w:val="32"/>
        </w:rPr>
        <w:t xml:space="preserve">School </w:t>
      </w:r>
    </w:p>
    <w:p w:rsidR="005A6F51" w:rsidRDefault="00C607C6" w:rsidP="008304C2">
      <w:pPr>
        <w:jc w:val="center"/>
        <w:rPr>
          <w:rFonts w:ascii="Arial" w:hAnsi="Arial" w:cs="Arial"/>
          <w:b/>
          <w:sz w:val="32"/>
          <w:szCs w:val="32"/>
        </w:rPr>
      </w:pPr>
      <w:r>
        <w:rPr>
          <w:rFonts w:ascii="Arial" w:hAnsi="Arial" w:cs="Arial"/>
          <w:b/>
          <w:sz w:val="32"/>
          <w:szCs w:val="32"/>
        </w:rPr>
        <w:t>Provision for Pupils with SEND</w:t>
      </w:r>
    </w:p>
    <w:p w:rsidR="005A6F51" w:rsidRPr="008304C2" w:rsidRDefault="005A6F51" w:rsidP="008304C2">
      <w:pPr>
        <w:jc w:val="center"/>
        <w:rPr>
          <w:rFonts w:ascii="Arial" w:hAnsi="Arial" w:cs="Arial"/>
          <w:b/>
          <w:sz w:val="32"/>
          <w:szCs w:val="32"/>
        </w:rPr>
      </w:pPr>
    </w:p>
    <w:p w:rsidR="00D82D4D" w:rsidRDefault="00D82D28" w:rsidP="00D82D28">
      <w:pPr>
        <w:rPr>
          <w:rFonts w:ascii="Arial" w:hAnsi="Arial" w:cs="Arial"/>
          <w:b/>
          <w:sz w:val="28"/>
          <w:szCs w:val="28"/>
        </w:rPr>
      </w:pPr>
      <w:r w:rsidRPr="002E7C95">
        <w:rPr>
          <w:rFonts w:ascii="Arial" w:hAnsi="Arial" w:cs="Arial"/>
          <w:b/>
          <w:sz w:val="28"/>
          <w:szCs w:val="28"/>
        </w:rPr>
        <w:t>The Annual SEN Report should b</w:t>
      </w:r>
      <w:r w:rsidR="005C1265" w:rsidRPr="002E7C95">
        <w:rPr>
          <w:rFonts w:ascii="Arial" w:hAnsi="Arial" w:cs="Arial"/>
          <w:b/>
          <w:sz w:val="28"/>
          <w:szCs w:val="28"/>
        </w:rPr>
        <w:t xml:space="preserve">e read in consultation with the SEN Information </w:t>
      </w:r>
      <w:r w:rsidR="00BE0052">
        <w:rPr>
          <w:rFonts w:ascii="Arial" w:hAnsi="Arial" w:cs="Arial"/>
          <w:b/>
          <w:sz w:val="28"/>
          <w:szCs w:val="28"/>
        </w:rPr>
        <w:t>Report</w:t>
      </w:r>
      <w:r w:rsidR="00A745C0">
        <w:rPr>
          <w:rFonts w:ascii="Arial" w:hAnsi="Arial" w:cs="Arial"/>
          <w:b/>
          <w:sz w:val="28"/>
          <w:szCs w:val="28"/>
        </w:rPr>
        <w:t>,</w:t>
      </w:r>
      <w:r w:rsidRPr="002E7C95">
        <w:rPr>
          <w:rFonts w:ascii="Arial" w:hAnsi="Arial" w:cs="Arial"/>
          <w:b/>
          <w:sz w:val="28"/>
          <w:szCs w:val="28"/>
        </w:rPr>
        <w:t xml:space="preserve"> the SEND Policy</w:t>
      </w:r>
      <w:r w:rsidR="005C1265" w:rsidRPr="002E7C95">
        <w:rPr>
          <w:rFonts w:ascii="Arial" w:hAnsi="Arial" w:cs="Arial"/>
          <w:b/>
          <w:sz w:val="28"/>
          <w:szCs w:val="28"/>
        </w:rPr>
        <w:t xml:space="preserve"> and the Accessibility Plan.</w:t>
      </w:r>
      <w:r w:rsidR="00D82D4D">
        <w:rPr>
          <w:rFonts w:ascii="Arial" w:hAnsi="Arial" w:cs="Arial"/>
          <w:b/>
          <w:sz w:val="28"/>
          <w:szCs w:val="28"/>
        </w:rPr>
        <w:t xml:space="preserve"> </w:t>
      </w:r>
    </w:p>
    <w:p w:rsidR="008304C2" w:rsidRPr="002E7C95" w:rsidRDefault="008304C2" w:rsidP="008304C2">
      <w:pPr>
        <w:rPr>
          <w:rFonts w:ascii="Arial" w:hAnsi="Arial" w:cs="Arial"/>
          <w:i/>
        </w:rPr>
      </w:pPr>
    </w:p>
    <w:p w:rsidR="002C180F" w:rsidRPr="00AD0E43" w:rsidRDefault="002C180F" w:rsidP="002C180F">
      <w:pPr>
        <w:rPr>
          <w:rFonts w:ascii="Arial" w:hAnsi="Arial" w:cs="Arial"/>
        </w:rPr>
      </w:pPr>
      <w:r w:rsidRPr="00AD0E43">
        <w:rPr>
          <w:rFonts w:ascii="Arial" w:hAnsi="Arial" w:cs="Arial"/>
        </w:rPr>
        <w:t xml:space="preserve">This report reflects how school has used SEN funding to meet pupils’ needs. </w:t>
      </w:r>
    </w:p>
    <w:p w:rsidR="002C180F" w:rsidRDefault="002C180F" w:rsidP="008304C2">
      <w:pPr>
        <w:rPr>
          <w:rFonts w:ascii="Arial" w:hAnsi="Arial" w:cs="Arial"/>
          <w:b/>
        </w:rPr>
      </w:pPr>
    </w:p>
    <w:p w:rsidR="008304C2" w:rsidRPr="00AD0E43" w:rsidRDefault="00AD0E43" w:rsidP="008304C2">
      <w:pPr>
        <w:rPr>
          <w:rFonts w:ascii="Arial" w:hAnsi="Arial" w:cs="Arial"/>
          <w:b/>
        </w:rPr>
      </w:pPr>
      <w:r w:rsidRPr="00AD0E43">
        <w:rPr>
          <w:rFonts w:ascii="Arial" w:hAnsi="Arial" w:cs="Arial"/>
          <w:b/>
        </w:rPr>
        <w:t>Context:</w:t>
      </w:r>
    </w:p>
    <w:p w:rsidR="00095549" w:rsidRPr="00095549" w:rsidRDefault="00095549" w:rsidP="00AD0E43">
      <w:pPr>
        <w:pStyle w:val="ListParagraph"/>
        <w:numPr>
          <w:ilvl w:val="0"/>
          <w:numId w:val="1"/>
        </w:numPr>
        <w:rPr>
          <w:rFonts w:ascii="Arial" w:hAnsi="Arial" w:cs="Arial"/>
        </w:rPr>
      </w:pPr>
      <w:r w:rsidRPr="00095549">
        <w:rPr>
          <w:rFonts w:ascii="Arial" w:hAnsi="Arial" w:cs="Arial"/>
          <w:color w:val="333333"/>
        </w:rPr>
        <w:t xml:space="preserve">Archbishop Runcie First School is </w:t>
      </w:r>
      <w:r>
        <w:rPr>
          <w:rFonts w:ascii="Arial" w:hAnsi="Arial" w:cs="Arial"/>
          <w:color w:val="333333"/>
        </w:rPr>
        <w:t>a one form entry</w:t>
      </w:r>
      <w:r w:rsidRPr="00095549">
        <w:rPr>
          <w:rFonts w:ascii="Arial" w:hAnsi="Arial" w:cs="Arial"/>
          <w:color w:val="333333"/>
        </w:rPr>
        <w:t xml:space="preserve"> Church of England school in the north of the city of Newcastle upon Tyne</w:t>
      </w:r>
      <w:r>
        <w:rPr>
          <w:rFonts w:ascii="Arial" w:hAnsi="Arial" w:cs="Arial"/>
          <w:color w:val="333333"/>
        </w:rPr>
        <w:t>.</w:t>
      </w:r>
    </w:p>
    <w:p w:rsidR="00095549" w:rsidRPr="00095549" w:rsidRDefault="00095549" w:rsidP="00AD0E43">
      <w:pPr>
        <w:pStyle w:val="ListParagraph"/>
        <w:numPr>
          <w:ilvl w:val="0"/>
          <w:numId w:val="1"/>
        </w:numPr>
        <w:rPr>
          <w:rFonts w:ascii="Arial" w:hAnsi="Arial" w:cs="Arial"/>
        </w:rPr>
      </w:pPr>
      <w:r>
        <w:rPr>
          <w:rFonts w:ascii="Arial" w:hAnsi="Arial" w:cs="Arial"/>
          <w:color w:val="333333"/>
        </w:rPr>
        <w:t>We cater for children from 3-9 years.</w:t>
      </w:r>
      <w:r w:rsidRPr="00095549">
        <w:rPr>
          <w:rFonts w:ascii="Arial" w:hAnsi="Arial" w:cs="Arial"/>
          <w:color w:val="333333"/>
        </w:rPr>
        <w:t xml:space="preserve"> </w:t>
      </w:r>
    </w:p>
    <w:p w:rsidR="00095549" w:rsidRPr="00095549" w:rsidRDefault="00095549" w:rsidP="00AD0E43">
      <w:pPr>
        <w:pStyle w:val="ListParagraph"/>
        <w:numPr>
          <w:ilvl w:val="0"/>
          <w:numId w:val="1"/>
        </w:numPr>
        <w:rPr>
          <w:rFonts w:ascii="Arial" w:hAnsi="Arial" w:cs="Arial"/>
        </w:rPr>
      </w:pPr>
      <w:r w:rsidRPr="00095549">
        <w:rPr>
          <w:rFonts w:ascii="Arial" w:hAnsi="Arial" w:cs="Arial"/>
          <w:color w:val="333333"/>
        </w:rPr>
        <w:t>Our school offers an unconditional welcome to all children in our community, of any faith or none, and we place each child at the heart of all we do</w:t>
      </w:r>
      <w:r>
        <w:rPr>
          <w:rFonts w:ascii="Arial" w:hAnsi="Arial" w:cs="Arial"/>
          <w:color w:val="333333"/>
        </w:rPr>
        <w:t>.</w:t>
      </w:r>
    </w:p>
    <w:p w:rsidR="00095549" w:rsidRPr="00095549" w:rsidRDefault="00095549" w:rsidP="00AD0E43">
      <w:pPr>
        <w:pStyle w:val="ListParagraph"/>
        <w:numPr>
          <w:ilvl w:val="0"/>
          <w:numId w:val="1"/>
        </w:numPr>
        <w:rPr>
          <w:rFonts w:ascii="Arial" w:hAnsi="Arial" w:cs="Arial"/>
        </w:rPr>
      </w:pPr>
      <w:r>
        <w:rPr>
          <w:rFonts w:ascii="Arial" w:hAnsi="Arial" w:cs="Arial"/>
          <w:color w:val="333333"/>
        </w:rPr>
        <w:t>Our school is part of the Gosforth Schools Trust, working closely with our neighbouring First and Middle Schools.</w:t>
      </w:r>
    </w:p>
    <w:p w:rsidR="00095549" w:rsidRDefault="00095549" w:rsidP="00095549">
      <w:pPr>
        <w:pStyle w:val="ListParagraph"/>
        <w:numPr>
          <w:ilvl w:val="0"/>
          <w:numId w:val="1"/>
        </w:numPr>
        <w:rPr>
          <w:rFonts w:ascii="Arial" w:hAnsi="Arial" w:cs="Arial"/>
        </w:rPr>
      </w:pPr>
      <w:r>
        <w:rPr>
          <w:rFonts w:ascii="Arial" w:hAnsi="Arial" w:cs="Arial"/>
        </w:rPr>
        <w:t>We currently have 147 (plus 26 part time Nursery children) on roll.</w:t>
      </w:r>
    </w:p>
    <w:p w:rsidR="00095549" w:rsidRPr="00095549" w:rsidRDefault="00095549" w:rsidP="00AD0E43">
      <w:pPr>
        <w:pStyle w:val="ListParagraph"/>
        <w:numPr>
          <w:ilvl w:val="0"/>
          <w:numId w:val="1"/>
        </w:numPr>
        <w:rPr>
          <w:rFonts w:ascii="Arial" w:hAnsi="Arial" w:cs="Arial"/>
        </w:rPr>
      </w:pPr>
      <w:r>
        <w:rPr>
          <w:rFonts w:ascii="Arial" w:hAnsi="Arial" w:cs="Arial"/>
          <w:color w:val="333333"/>
        </w:rPr>
        <w:t xml:space="preserve">Most pupils are of white British heritage. </w:t>
      </w:r>
    </w:p>
    <w:p w:rsidR="00095549" w:rsidRPr="00095549" w:rsidRDefault="00095549" w:rsidP="00095549">
      <w:pPr>
        <w:pStyle w:val="ListParagraph"/>
        <w:numPr>
          <w:ilvl w:val="0"/>
          <w:numId w:val="1"/>
        </w:numPr>
        <w:rPr>
          <w:rFonts w:ascii="Arial" w:hAnsi="Arial" w:cs="Arial"/>
        </w:rPr>
      </w:pPr>
      <w:r>
        <w:rPr>
          <w:rFonts w:ascii="Arial" w:hAnsi="Arial" w:cs="Arial"/>
          <w:color w:val="333333"/>
        </w:rPr>
        <w:t>The proportion of disadvantaged pupils, for whom Pupil Premium funding provides support, is well below the national average.</w:t>
      </w:r>
    </w:p>
    <w:p w:rsidR="00AD0E43" w:rsidRPr="00AD0E43" w:rsidRDefault="00DD4066" w:rsidP="00AD0E43">
      <w:pPr>
        <w:pStyle w:val="ListParagraph"/>
        <w:numPr>
          <w:ilvl w:val="0"/>
          <w:numId w:val="1"/>
        </w:numPr>
        <w:rPr>
          <w:rFonts w:ascii="Arial" w:hAnsi="Arial" w:cs="Arial"/>
        </w:rPr>
      </w:pPr>
      <w:r>
        <w:rPr>
          <w:rFonts w:ascii="Arial" w:hAnsi="Arial" w:cs="Arial"/>
        </w:rPr>
        <w:t>The p</w:t>
      </w:r>
      <w:r w:rsidR="00AD0E43" w:rsidRPr="00AD0E43">
        <w:rPr>
          <w:rFonts w:ascii="Arial" w:hAnsi="Arial" w:cs="Arial"/>
        </w:rPr>
        <w:t>rimary need</w:t>
      </w:r>
      <w:r>
        <w:rPr>
          <w:rFonts w:ascii="Arial" w:hAnsi="Arial" w:cs="Arial"/>
        </w:rPr>
        <w:t xml:space="preserve"> is Autism Spectrum Disorder/Social Communication (40% of the school</w:t>
      </w:r>
      <w:r w:rsidR="00095549">
        <w:rPr>
          <w:rFonts w:ascii="Arial" w:hAnsi="Arial" w:cs="Arial"/>
        </w:rPr>
        <w:t xml:space="preserve"> </w:t>
      </w:r>
      <w:r>
        <w:rPr>
          <w:rFonts w:ascii="Arial" w:hAnsi="Arial" w:cs="Arial"/>
        </w:rPr>
        <w:t>SEN population)</w:t>
      </w:r>
    </w:p>
    <w:p w:rsidR="00AD0E43" w:rsidRDefault="00AD0E43" w:rsidP="00AD0E43">
      <w:pPr>
        <w:pStyle w:val="ListParagraph"/>
        <w:numPr>
          <w:ilvl w:val="0"/>
          <w:numId w:val="1"/>
        </w:numPr>
        <w:rPr>
          <w:rFonts w:ascii="Arial" w:hAnsi="Arial" w:cs="Arial"/>
        </w:rPr>
      </w:pPr>
      <w:r w:rsidRPr="00AD0E43">
        <w:rPr>
          <w:rFonts w:ascii="Arial" w:hAnsi="Arial" w:cs="Arial"/>
        </w:rPr>
        <w:t>% of SEN compared to national (more or less than national average- size of school may identify individual pupils if % are detailed)</w:t>
      </w:r>
    </w:p>
    <w:p w:rsidR="00095549" w:rsidRPr="00095549" w:rsidRDefault="00095549" w:rsidP="00095549">
      <w:pPr>
        <w:pStyle w:val="ListParagraph"/>
        <w:numPr>
          <w:ilvl w:val="0"/>
          <w:numId w:val="1"/>
        </w:numPr>
        <w:rPr>
          <w:rFonts w:ascii="Arial" w:hAnsi="Arial" w:cs="Arial"/>
        </w:rPr>
      </w:pPr>
      <w:r w:rsidRPr="00095549">
        <w:rPr>
          <w:rFonts w:ascii="Arial" w:hAnsi="Arial" w:cs="Arial"/>
          <w:color w:val="000000"/>
        </w:rPr>
        <w:t xml:space="preserve">Our vision is to be a school which transforms and inspires the minds and hearts of those we teach, and through these young people to transform the wider world.  We want everyone associated with our school to find inspiration and encouragement to grow in knowledge and wellbeing, to experience the ‘abundant life’ promised by Jesus and grow in the love of learning.  </w:t>
      </w:r>
    </w:p>
    <w:p w:rsidR="00095549" w:rsidRPr="00AD0E43" w:rsidRDefault="00095549" w:rsidP="00095549">
      <w:pPr>
        <w:pStyle w:val="ListParagraph"/>
        <w:numPr>
          <w:ilvl w:val="0"/>
          <w:numId w:val="1"/>
        </w:numPr>
        <w:rPr>
          <w:rFonts w:ascii="Arial" w:hAnsi="Arial" w:cs="Arial"/>
        </w:rPr>
      </w:pPr>
      <w:r>
        <w:rPr>
          <w:rFonts w:ascii="Arial" w:hAnsi="Arial" w:cs="Arial"/>
        </w:rPr>
        <w:t>There are currently 20 pupils on the SEND register (13% of the school)</w:t>
      </w:r>
    </w:p>
    <w:p w:rsidR="00AD0E43" w:rsidRDefault="00095549" w:rsidP="00AD0E43">
      <w:pPr>
        <w:pStyle w:val="ListParagraph"/>
        <w:numPr>
          <w:ilvl w:val="0"/>
          <w:numId w:val="1"/>
        </w:numPr>
        <w:spacing w:after="160"/>
        <w:rPr>
          <w:rFonts w:ascii="Arial" w:hAnsi="Arial" w:cs="Arial"/>
        </w:rPr>
      </w:pPr>
      <w:r>
        <w:rPr>
          <w:rFonts w:ascii="Arial" w:hAnsi="Arial" w:cs="Arial"/>
        </w:rPr>
        <w:t>1 child has an EHC Plan and 1 child receives top-up funding</w:t>
      </w:r>
    </w:p>
    <w:tbl>
      <w:tblPr>
        <w:tblStyle w:val="TableGrid"/>
        <w:tblW w:w="0" w:type="auto"/>
        <w:tblLook w:val="04A0" w:firstRow="1" w:lastRow="0" w:firstColumn="1" w:lastColumn="0" w:noHBand="0" w:noVBand="1"/>
      </w:tblPr>
      <w:tblGrid>
        <w:gridCol w:w="5341"/>
        <w:gridCol w:w="5341"/>
      </w:tblGrid>
      <w:tr w:rsidR="00095549" w:rsidTr="00095549">
        <w:tc>
          <w:tcPr>
            <w:tcW w:w="10682" w:type="dxa"/>
            <w:gridSpan w:val="2"/>
            <w:shd w:val="clear" w:color="auto" w:fill="BFBFBF" w:themeFill="background1" w:themeFillShade="BF"/>
          </w:tcPr>
          <w:p w:rsidR="00095549" w:rsidRDefault="00095549" w:rsidP="00095549">
            <w:pPr>
              <w:spacing w:after="160"/>
              <w:jc w:val="center"/>
              <w:rPr>
                <w:rFonts w:ascii="Arial" w:hAnsi="Arial" w:cs="Arial"/>
              </w:rPr>
            </w:pPr>
            <w:r>
              <w:rPr>
                <w:rFonts w:ascii="Arial" w:hAnsi="Arial" w:cs="Arial"/>
              </w:rPr>
              <w:t>Number of pupils with SEN</w:t>
            </w:r>
          </w:p>
        </w:tc>
      </w:tr>
      <w:tr w:rsidR="00095549" w:rsidTr="00095549">
        <w:tc>
          <w:tcPr>
            <w:tcW w:w="5341" w:type="dxa"/>
          </w:tcPr>
          <w:p w:rsidR="00095549" w:rsidRDefault="00095549" w:rsidP="00095549">
            <w:pPr>
              <w:spacing w:after="160"/>
              <w:rPr>
                <w:rFonts w:ascii="Arial" w:hAnsi="Arial" w:cs="Arial"/>
              </w:rPr>
            </w:pPr>
          </w:p>
        </w:tc>
        <w:tc>
          <w:tcPr>
            <w:tcW w:w="5341" w:type="dxa"/>
          </w:tcPr>
          <w:p w:rsidR="00095549" w:rsidRDefault="00095549" w:rsidP="00095549">
            <w:pPr>
              <w:spacing w:after="160"/>
              <w:rPr>
                <w:rFonts w:ascii="Arial" w:hAnsi="Arial" w:cs="Arial"/>
              </w:rPr>
            </w:pPr>
            <w:r>
              <w:rPr>
                <w:rFonts w:ascii="Arial" w:hAnsi="Arial" w:cs="Arial"/>
              </w:rPr>
              <w:t>2017-18</w:t>
            </w:r>
          </w:p>
        </w:tc>
      </w:tr>
      <w:tr w:rsidR="00095549" w:rsidTr="00095549">
        <w:tc>
          <w:tcPr>
            <w:tcW w:w="5341" w:type="dxa"/>
          </w:tcPr>
          <w:p w:rsidR="00095549" w:rsidRDefault="00095549" w:rsidP="00095549">
            <w:pPr>
              <w:spacing w:after="160"/>
              <w:rPr>
                <w:rFonts w:ascii="Arial" w:hAnsi="Arial" w:cs="Arial"/>
              </w:rPr>
            </w:pPr>
            <w:r>
              <w:rPr>
                <w:rFonts w:ascii="Arial" w:hAnsi="Arial" w:cs="Arial"/>
              </w:rPr>
              <w:t>SEN Pupils</w:t>
            </w:r>
          </w:p>
        </w:tc>
        <w:tc>
          <w:tcPr>
            <w:tcW w:w="5341" w:type="dxa"/>
          </w:tcPr>
          <w:p w:rsidR="00095549" w:rsidRDefault="00095549" w:rsidP="00095549">
            <w:pPr>
              <w:spacing w:after="160"/>
              <w:rPr>
                <w:rFonts w:ascii="Arial" w:hAnsi="Arial" w:cs="Arial"/>
              </w:rPr>
            </w:pPr>
            <w:r>
              <w:rPr>
                <w:rFonts w:ascii="Arial" w:hAnsi="Arial" w:cs="Arial"/>
              </w:rPr>
              <w:t>20</w:t>
            </w:r>
          </w:p>
        </w:tc>
      </w:tr>
      <w:tr w:rsidR="00095549" w:rsidTr="00095549">
        <w:tc>
          <w:tcPr>
            <w:tcW w:w="5341" w:type="dxa"/>
          </w:tcPr>
          <w:p w:rsidR="00095549" w:rsidRDefault="00095549" w:rsidP="00095549">
            <w:pPr>
              <w:spacing w:after="160"/>
              <w:rPr>
                <w:rFonts w:ascii="Arial" w:hAnsi="Arial" w:cs="Arial"/>
              </w:rPr>
            </w:pPr>
            <w:r>
              <w:rPr>
                <w:rFonts w:ascii="Arial" w:hAnsi="Arial" w:cs="Arial"/>
              </w:rPr>
              <w:t>EHCP</w:t>
            </w:r>
          </w:p>
        </w:tc>
        <w:tc>
          <w:tcPr>
            <w:tcW w:w="5341" w:type="dxa"/>
          </w:tcPr>
          <w:p w:rsidR="00095549" w:rsidRDefault="00095549" w:rsidP="00095549">
            <w:pPr>
              <w:spacing w:after="160"/>
              <w:rPr>
                <w:rFonts w:ascii="Arial" w:hAnsi="Arial" w:cs="Arial"/>
              </w:rPr>
            </w:pPr>
            <w:r>
              <w:rPr>
                <w:rFonts w:ascii="Arial" w:hAnsi="Arial" w:cs="Arial"/>
              </w:rPr>
              <w:t>1</w:t>
            </w:r>
          </w:p>
        </w:tc>
      </w:tr>
      <w:tr w:rsidR="00095549" w:rsidTr="00095549">
        <w:tc>
          <w:tcPr>
            <w:tcW w:w="5341" w:type="dxa"/>
          </w:tcPr>
          <w:p w:rsidR="00095549" w:rsidRDefault="00095549" w:rsidP="00095549">
            <w:pPr>
              <w:spacing w:after="160"/>
              <w:rPr>
                <w:rFonts w:ascii="Arial" w:hAnsi="Arial" w:cs="Arial"/>
              </w:rPr>
            </w:pPr>
            <w:r>
              <w:rPr>
                <w:rFonts w:ascii="Arial" w:hAnsi="Arial" w:cs="Arial"/>
              </w:rPr>
              <w:t>Top up funding</w:t>
            </w:r>
          </w:p>
        </w:tc>
        <w:tc>
          <w:tcPr>
            <w:tcW w:w="5341" w:type="dxa"/>
          </w:tcPr>
          <w:p w:rsidR="00095549" w:rsidRDefault="00095549" w:rsidP="00095549">
            <w:pPr>
              <w:spacing w:after="160"/>
              <w:rPr>
                <w:rFonts w:ascii="Arial" w:hAnsi="Arial" w:cs="Arial"/>
              </w:rPr>
            </w:pPr>
            <w:r>
              <w:rPr>
                <w:rFonts w:ascii="Arial" w:hAnsi="Arial" w:cs="Arial"/>
              </w:rPr>
              <w:t>1</w:t>
            </w:r>
          </w:p>
        </w:tc>
      </w:tr>
      <w:tr w:rsidR="00095549" w:rsidTr="00095549">
        <w:tc>
          <w:tcPr>
            <w:tcW w:w="5341" w:type="dxa"/>
          </w:tcPr>
          <w:p w:rsidR="00095549" w:rsidRDefault="00095549" w:rsidP="00095549">
            <w:pPr>
              <w:spacing w:after="160"/>
              <w:rPr>
                <w:rFonts w:ascii="Arial" w:hAnsi="Arial" w:cs="Arial"/>
              </w:rPr>
            </w:pPr>
            <w:r>
              <w:rPr>
                <w:rFonts w:ascii="Arial" w:hAnsi="Arial" w:cs="Arial"/>
              </w:rPr>
              <w:t>Total % of SEN pupils in ARFS</w:t>
            </w:r>
          </w:p>
        </w:tc>
        <w:tc>
          <w:tcPr>
            <w:tcW w:w="5341" w:type="dxa"/>
          </w:tcPr>
          <w:p w:rsidR="00095549" w:rsidRDefault="00095549" w:rsidP="00095549">
            <w:pPr>
              <w:spacing w:after="160"/>
              <w:rPr>
                <w:rFonts w:ascii="Arial" w:hAnsi="Arial" w:cs="Arial"/>
              </w:rPr>
            </w:pPr>
            <w:r>
              <w:rPr>
                <w:rFonts w:ascii="Arial" w:hAnsi="Arial" w:cs="Arial"/>
              </w:rPr>
              <w:t>13.3%</w:t>
            </w:r>
          </w:p>
        </w:tc>
      </w:tr>
      <w:tr w:rsidR="00095549" w:rsidTr="00095549">
        <w:tc>
          <w:tcPr>
            <w:tcW w:w="5341" w:type="dxa"/>
          </w:tcPr>
          <w:p w:rsidR="00095549" w:rsidRDefault="00095549" w:rsidP="00095549">
            <w:pPr>
              <w:spacing w:after="160"/>
              <w:rPr>
                <w:rFonts w:ascii="Arial" w:hAnsi="Arial" w:cs="Arial"/>
              </w:rPr>
            </w:pPr>
            <w:r>
              <w:rPr>
                <w:rFonts w:ascii="Arial" w:hAnsi="Arial" w:cs="Arial"/>
              </w:rPr>
              <w:t>% of SEN pupils nationally</w:t>
            </w:r>
          </w:p>
        </w:tc>
        <w:tc>
          <w:tcPr>
            <w:tcW w:w="5341" w:type="dxa"/>
          </w:tcPr>
          <w:p w:rsidR="00095549" w:rsidRDefault="00095549" w:rsidP="00095549">
            <w:pPr>
              <w:spacing w:after="160"/>
              <w:rPr>
                <w:rFonts w:ascii="Arial" w:hAnsi="Arial" w:cs="Arial"/>
              </w:rPr>
            </w:pPr>
            <w:r>
              <w:rPr>
                <w:rFonts w:ascii="Arial" w:hAnsi="Arial" w:cs="Arial"/>
              </w:rPr>
              <w:t>14%</w:t>
            </w:r>
          </w:p>
        </w:tc>
      </w:tr>
    </w:tbl>
    <w:p w:rsidR="00095549" w:rsidRDefault="00095549" w:rsidP="00095549">
      <w:pPr>
        <w:spacing w:after="160"/>
        <w:rPr>
          <w:rFonts w:ascii="Arial" w:hAnsi="Arial" w:cs="Arial"/>
        </w:rPr>
      </w:pPr>
    </w:p>
    <w:p w:rsidR="00095549" w:rsidRDefault="00095549" w:rsidP="00095549">
      <w:pPr>
        <w:spacing w:after="160"/>
        <w:rPr>
          <w:rFonts w:ascii="Arial" w:hAnsi="Arial" w:cs="Arial"/>
        </w:rPr>
      </w:pPr>
      <w:r>
        <w:rPr>
          <w:rFonts w:ascii="Arial" w:hAnsi="Arial" w:cs="Arial"/>
        </w:rPr>
        <w:t>Due to the small number of pupils on the SEN Register, the numbers have not been broken down into Year groups to preserve anon</w:t>
      </w:r>
      <w:r w:rsidR="00703E9F">
        <w:rPr>
          <w:rFonts w:ascii="Arial" w:hAnsi="Arial" w:cs="Arial"/>
        </w:rPr>
        <w:t>ymity.</w:t>
      </w:r>
    </w:p>
    <w:p w:rsidR="00703E9F" w:rsidRDefault="00703E9F" w:rsidP="00095549">
      <w:pPr>
        <w:spacing w:after="160"/>
        <w:rPr>
          <w:rFonts w:ascii="Arial" w:hAnsi="Arial" w:cs="Arial"/>
        </w:rPr>
      </w:pPr>
    </w:p>
    <w:tbl>
      <w:tblPr>
        <w:tblStyle w:val="TableGrid"/>
        <w:tblW w:w="0" w:type="auto"/>
        <w:tblLook w:val="04A0" w:firstRow="1" w:lastRow="0" w:firstColumn="1" w:lastColumn="0" w:noHBand="0" w:noVBand="1"/>
      </w:tblPr>
      <w:tblGrid>
        <w:gridCol w:w="5341"/>
        <w:gridCol w:w="5341"/>
      </w:tblGrid>
      <w:tr w:rsidR="00703E9F" w:rsidRPr="00703E9F" w:rsidTr="00703E9F">
        <w:tc>
          <w:tcPr>
            <w:tcW w:w="5341" w:type="dxa"/>
            <w:shd w:val="clear" w:color="auto" w:fill="BFBFBF" w:themeFill="background1" w:themeFillShade="BF"/>
          </w:tcPr>
          <w:p w:rsidR="00703E9F" w:rsidRPr="00703E9F" w:rsidRDefault="00703E9F" w:rsidP="00095549">
            <w:pPr>
              <w:spacing w:after="160"/>
              <w:rPr>
                <w:rFonts w:ascii="Arial" w:hAnsi="Arial" w:cs="Arial"/>
                <w:b/>
              </w:rPr>
            </w:pPr>
            <w:r w:rsidRPr="00703E9F">
              <w:rPr>
                <w:rFonts w:ascii="Arial" w:hAnsi="Arial" w:cs="Arial"/>
                <w:b/>
              </w:rPr>
              <w:lastRenderedPageBreak/>
              <w:t>Types of SEN</w:t>
            </w:r>
          </w:p>
        </w:tc>
        <w:tc>
          <w:tcPr>
            <w:tcW w:w="5341" w:type="dxa"/>
            <w:shd w:val="clear" w:color="auto" w:fill="BFBFBF" w:themeFill="background1" w:themeFillShade="BF"/>
          </w:tcPr>
          <w:p w:rsidR="00703E9F" w:rsidRPr="00703E9F" w:rsidRDefault="00703E9F" w:rsidP="00095549">
            <w:pPr>
              <w:spacing w:after="160"/>
              <w:rPr>
                <w:rFonts w:ascii="Arial" w:hAnsi="Arial" w:cs="Arial"/>
                <w:b/>
              </w:rPr>
            </w:pPr>
            <w:r w:rsidRPr="00703E9F">
              <w:rPr>
                <w:rFonts w:ascii="Arial" w:hAnsi="Arial" w:cs="Arial"/>
                <w:b/>
              </w:rPr>
              <w:t>% of SEN population at ARFS</w:t>
            </w:r>
          </w:p>
        </w:tc>
      </w:tr>
      <w:tr w:rsidR="00703E9F" w:rsidTr="00703E9F">
        <w:tc>
          <w:tcPr>
            <w:tcW w:w="5341" w:type="dxa"/>
          </w:tcPr>
          <w:p w:rsidR="00703E9F" w:rsidRPr="00703E9F" w:rsidRDefault="00703E9F" w:rsidP="00095549">
            <w:pPr>
              <w:spacing w:after="160"/>
              <w:rPr>
                <w:rFonts w:ascii="Arial" w:hAnsi="Arial" w:cs="Arial"/>
                <w:b/>
              </w:rPr>
            </w:pPr>
            <w:r w:rsidRPr="00703E9F">
              <w:rPr>
                <w:rFonts w:ascii="Arial" w:hAnsi="Arial" w:cs="Arial"/>
                <w:b/>
              </w:rPr>
              <w:t>Cognition &amp; Learning</w:t>
            </w:r>
          </w:p>
        </w:tc>
        <w:tc>
          <w:tcPr>
            <w:tcW w:w="5341" w:type="dxa"/>
          </w:tcPr>
          <w:p w:rsidR="00703E9F" w:rsidRDefault="00703E9F" w:rsidP="00095549">
            <w:pPr>
              <w:spacing w:after="160"/>
              <w:rPr>
                <w:rFonts w:ascii="Arial" w:hAnsi="Arial" w:cs="Arial"/>
              </w:rPr>
            </w:pPr>
            <w:r>
              <w:rPr>
                <w:rFonts w:ascii="Arial" w:hAnsi="Arial" w:cs="Arial"/>
              </w:rPr>
              <w:t>30%</w:t>
            </w:r>
          </w:p>
        </w:tc>
      </w:tr>
      <w:tr w:rsidR="00703E9F" w:rsidTr="00703E9F">
        <w:tc>
          <w:tcPr>
            <w:tcW w:w="5341" w:type="dxa"/>
          </w:tcPr>
          <w:p w:rsidR="00703E9F" w:rsidRPr="00703E9F" w:rsidRDefault="00703E9F" w:rsidP="00095549">
            <w:pPr>
              <w:spacing w:after="160"/>
              <w:rPr>
                <w:rFonts w:ascii="Arial" w:hAnsi="Arial" w:cs="Arial"/>
                <w:b/>
              </w:rPr>
            </w:pPr>
            <w:r w:rsidRPr="00703E9F">
              <w:rPr>
                <w:rFonts w:ascii="Arial" w:hAnsi="Arial" w:cs="Arial"/>
                <w:b/>
              </w:rPr>
              <w:t>Communication &amp; Interaction</w:t>
            </w:r>
          </w:p>
        </w:tc>
        <w:tc>
          <w:tcPr>
            <w:tcW w:w="5341" w:type="dxa"/>
          </w:tcPr>
          <w:p w:rsidR="00703E9F" w:rsidRDefault="00703E9F" w:rsidP="00095549">
            <w:pPr>
              <w:spacing w:after="160"/>
              <w:rPr>
                <w:rFonts w:ascii="Arial" w:hAnsi="Arial" w:cs="Arial"/>
              </w:rPr>
            </w:pPr>
            <w:r>
              <w:rPr>
                <w:rFonts w:ascii="Arial" w:hAnsi="Arial" w:cs="Arial"/>
              </w:rPr>
              <w:t>40%</w:t>
            </w:r>
          </w:p>
        </w:tc>
      </w:tr>
      <w:tr w:rsidR="00703E9F" w:rsidTr="00703E9F">
        <w:tc>
          <w:tcPr>
            <w:tcW w:w="5341" w:type="dxa"/>
          </w:tcPr>
          <w:p w:rsidR="00703E9F" w:rsidRPr="00703E9F" w:rsidRDefault="00703E9F" w:rsidP="00095549">
            <w:pPr>
              <w:spacing w:after="160"/>
              <w:rPr>
                <w:rFonts w:ascii="Arial" w:hAnsi="Arial" w:cs="Arial"/>
                <w:b/>
              </w:rPr>
            </w:pPr>
            <w:r w:rsidRPr="00703E9F">
              <w:rPr>
                <w:rFonts w:ascii="Arial" w:hAnsi="Arial" w:cs="Arial"/>
                <w:b/>
              </w:rPr>
              <w:t>Sensory/Physical Need</w:t>
            </w:r>
          </w:p>
        </w:tc>
        <w:tc>
          <w:tcPr>
            <w:tcW w:w="5341" w:type="dxa"/>
          </w:tcPr>
          <w:p w:rsidR="00703E9F" w:rsidRDefault="00703E9F" w:rsidP="00095549">
            <w:pPr>
              <w:spacing w:after="160"/>
              <w:rPr>
                <w:rFonts w:ascii="Arial" w:hAnsi="Arial" w:cs="Arial"/>
              </w:rPr>
            </w:pPr>
            <w:r>
              <w:rPr>
                <w:rFonts w:ascii="Arial" w:hAnsi="Arial" w:cs="Arial"/>
              </w:rPr>
              <w:t>20%</w:t>
            </w:r>
          </w:p>
        </w:tc>
      </w:tr>
      <w:tr w:rsidR="00703E9F" w:rsidTr="00703E9F">
        <w:tc>
          <w:tcPr>
            <w:tcW w:w="5341" w:type="dxa"/>
          </w:tcPr>
          <w:p w:rsidR="00703E9F" w:rsidRPr="00703E9F" w:rsidRDefault="00703E9F" w:rsidP="00095549">
            <w:pPr>
              <w:spacing w:after="160"/>
              <w:rPr>
                <w:rFonts w:ascii="Arial" w:hAnsi="Arial" w:cs="Arial"/>
                <w:b/>
              </w:rPr>
            </w:pPr>
            <w:r w:rsidRPr="00703E9F">
              <w:rPr>
                <w:rFonts w:ascii="Arial" w:hAnsi="Arial" w:cs="Arial"/>
                <w:b/>
              </w:rPr>
              <w:t>Social, Emotional &amp; Mental Health Needs</w:t>
            </w:r>
          </w:p>
        </w:tc>
        <w:tc>
          <w:tcPr>
            <w:tcW w:w="5341" w:type="dxa"/>
          </w:tcPr>
          <w:p w:rsidR="00703E9F" w:rsidRDefault="00703E9F" w:rsidP="00095549">
            <w:pPr>
              <w:spacing w:after="160"/>
              <w:rPr>
                <w:rFonts w:ascii="Arial" w:hAnsi="Arial" w:cs="Arial"/>
              </w:rPr>
            </w:pPr>
            <w:r>
              <w:rPr>
                <w:rFonts w:ascii="Arial" w:hAnsi="Arial" w:cs="Arial"/>
              </w:rPr>
              <w:t>10%</w:t>
            </w:r>
          </w:p>
        </w:tc>
      </w:tr>
    </w:tbl>
    <w:p w:rsidR="00AD0E43" w:rsidRPr="00AD0E43" w:rsidRDefault="00AD0E43" w:rsidP="00AD0E43">
      <w:pPr>
        <w:rPr>
          <w:rFonts w:ascii="Arial" w:hAnsi="Arial" w:cs="Arial"/>
        </w:rPr>
      </w:pPr>
    </w:p>
    <w:p w:rsidR="00AD0E43" w:rsidRDefault="00AD0E43" w:rsidP="00AD0E43">
      <w:pPr>
        <w:rPr>
          <w:rFonts w:ascii="Arial" w:hAnsi="Arial" w:cs="Arial"/>
          <w:b/>
        </w:rPr>
      </w:pPr>
      <w:r w:rsidRPr="00AD0E43">
        <w:rPr>
          <w:rFonts w:ascii="Arial" w:hAnsi="Arial" w:cs="Arial"/>
          <w:b/>
        </w:rPr>
        <w:t>Data:</w:t>
      </w:r>
    </w:p>
    <w:p w:rsidR="00703E9F" w:rsidRDefault="00703E9F" w:rsidP="00AD0E43">
      <w:pPr>
        <w:rPr>
          <w:rFonts w:ascii="Arial" w:hAnsi="Arial" w:cs="Arial"/>
          <w:b/>
        </w:rPr>
      </w:pPr>
    </w:p>
    <w:p w:rsidR="006A7A0C" w:rsidRDefault="006A7A0C" w:rsidP="00AD0E43">
      <w:pPr>
        <w:rPr>
          <w:rFonts w:ascii="Arial" w:hAnsi="Arial" w:cs="Arial"/>
        </w:rPr>
      </w:pPr>
      <w:r w:rsidRPr="006A7A0C">
        <w:rPr>
          <w:rFonts w:ascii="Arial" w:hAnsi="Arial" w:cs="Arial"/>
        </w:rPr>
        <w:t>80% of Pupils identified with SEN made expected progress</w:t>
      </w:r>
      <w:r>
        <w:rPr>
          <w:rFonts w:ascii="Arial" w:hAnsi="Arial" w:cs="Arial"/>
        </w:rPr>
        <w:t>, from their starting points, in Reading, Writing and Maths.</w:t>
      </w:r>
    </w:p>
    <w:p w:rsidR="006A7A0C" w:rsidRDefault="006A7A0C" w:rsidP="00AD0E43">
      <w:pPr>
        <w:rPr>
          <w:rFonts w:ascii="Arial" w:hAnsi="Arial" w:cs="Arial"/>
        </w:rPr>
      </w:pPr>
      <w:r>
        <w:rPr>
          <w:rFonts w:ascii="Arial" w:hAnsi="Arial" w:cs="Arial"/>
        </w:rPr>
        <w:t>35% of children identified with SEN are working at age related expectations.</w:t>
      </w:r>
    </w:p>
    <w:p w:rsidR="006A7A0C" w:rsidRDefault="006A7A0C" w:rsidP="00AD0E43">
      <w:pPr>
        <w:rPr>
          <w:rFonts w:ascii="Arial" w:hAnsi="Arial" w:cs="Arial"/>
        </w:rPr>
      </w:pPr>
    </w:p>
    <w:p w:rsidR="006A7A0C" w:rsidRDefault="006A7A0C" w:rsidP="00AD0E43">
      <w:pPr>
        <w:rPr>
          <w:rFonts w:ascii="Arial" w:hAnsi="Arial" w:cs="Arial"/>
        </w:rPr>
      </w:pPr>
      <w:r>
        <w:rPr>
          <w:rFonts w:ascii="Arial" w:hAnsi="Arial" w:cs="Arial"/>
        </w:rPr>
        <w:t xml:space="preserve">Attendance for the whole school was 96.9%. </w:t>
      </w:r>
    </w:p>
    <w:p w:rsidR="006A7A0C" w:rsidRDefault="006A7A0C" w:rsidP="00AD0E43">
      <w:pPr>
        <w:rPr>
          <w:rFonts w:ascii="Arial" w:hAnsi="Arial" w:cs="Arial"/>
        </w:rPr>
      </w:pPr>
      <w:r>
        <w:rPr>
          <w:rFonts w:ascii="Arial" w:hAnsi="Arial" w:cs="Arial"/>
        </w:rPr>
        <w:t>Attendance for pupils with SEND was 96.3%.</w:t>
      </w:r>
    </w:p>
    <w:p w:rsidR="006A7A0C" w:rsidRDefault="006A7A0C" w:rsidP="00AD0E43">
      <w:pPr>
        <w:rPr>
          <w:rFonts w:ascii="Arial" w:hAnsi="Arial" w:cs="Arial"/>
        </w:rPr>
      </w:pPr>
    </w:p>
    <w:p w:rsidR="006A7A0C" w:rsidRDefault="006A7A0C" w:rsidP="00AD0E43">
      <w:pPr>
        <w:rPr>
          <w:rFonts w:ascii="Arial" w:hAnsi="Arial" w:cs="Arial"/>
        </w:rPr>
      </w:pPr>
      <w:r>
        <w:rPr>
          <w:rFonts w:ascii="Arial" w:hAnsi="Arial" w:cs="Arial"/>
        </w:rPr>
        <w:t>There have been no exclusions.</w:t>
      </w:r>
    </w:p>
    <w:p w:rsidR="006A7A0C" w:rsidRDefault="006A7A0C" w:rsidP="00AD0E43">
      <w:pPr>
        <w:rPr>
          <w:rFonts w:ascii="Arial" w:hAnsi="Arial" w:cs="Arial"/>
        </w:rPr>
      </w:pPr>
    </w:p>
    <w:p w:rsidR="006A7A0C" w:rsidRPr="00834C84" w:rsidRDefault="006A7A0C" w:rsidP="00AD0E43">
      <w:pPr>
        <w:rPr>
          <w:rFonts w:ascii="Arial" w:hAnsi="Arial" w:cs="Arial"/>
        </w:rPr>
      </w:pPr>
      <w:r>
        <w:rPr>
          <w:rFonts w:ascii="Arial" w:hAnsi="Arial" w:cs="Arial"/>
        </w:rPr>
        <w:t xml:space="preserve">Children </w:t>
      </w:r>
      <w:r w:rsidRPr="00834C84">
        <w:rPr>
          <w:rFonts w:ascii="Arial" w:hAnsi="Arial" w:cs="Arial"/>
        </w:rPr>
        <w:t xml:space="preserve">with SEN attend the clubs that interests them and are not disadvantaged in attending due to their SEN. There are currently no children on the SEN register who are on the School Council. </w:t>
      </w:r>
    </w:p>
    <w:p w:rsidR="006A7A0C" w:rsidRPr="00834C84" w:rsidRDefault="006A7A0C" w:rsidP="00AD0E43">
      <w:pPr>
        <w:rPr>
          <w:rFonts w:ascii="Arial" w:hAnsi="Arial" w:cs="Arial"/>
        </w:rPr>
      </w:pPr>
    </w:p>
    <w:p w:rsidR="006A7A0C" w:rsidRPr="006A7A0C" w:rsidRDefault="006A7A0C" w:rsidP="006A7A0C">
      <w:pPr>
        <w:autoSpaceDE w:val="0"/>
        <w:autoSpaceDN w:val="0"/>
        <w:adjustRightInd w:val="0"/>
        <w:rPr>
          <w:rFonts w:ascii="Arial" w:hAnsi="Arial" w:cs="Arial"/>
          <w:color w:val="000000"/>
        </w:rPr>
      </w:pPr>
      <w:r w:rsidRPr="006A7A0C">
        <w:rPr>
          <w:rFonts w:ascii="Arial" w:hAnsi="Arial" w:cs="Arial"/>
          <w:color w:val="000000"/>
        </w:rPr>
        <w:t xml:space="preserve">Next steps: </w:t>
      </w:r>
    </w:p>
    <w:p w:rsidR="006A7A0C" w:rsidRPr="00834C84" w:rsidRDefault="006A7A0C" w:rsidP="006A7A0C">
      <w:pPr>
        <w:pStyle w:val="ListParagraph"/>
        <w:numPr>
          <w:ilvl w:val="0"/>
          <w:numId w:val="1"/>
        </w:numPr>
        <w:autoSpaceDE w:val="0"/>
        <w:autoSpaceDN w:val="0"/>
        <w:adjustRightInd w:val="0"/>
        <w:spacing w:after="35"/>
        <w:rPr>
          <w:rFonts w:ascii="Arial" w:hAnsi="Arial" w:cs="Arial"/>
          <w:color w:val="000000"/>
        </w:rPr>
      </w:pPr>
      <w:r w:rsidRPr="00834C84">
        <w:rPr>
          <w:rFonts w:ascii="Arial" w:hAnsi="Arial" w:cs="Arial"/>
          <w:color w:val="000000"/>
        </w:rPr>
        <w:t xml:space="preserve">To find ways in which to encourage the SEN children to be represented School Council. </w:t>
      </w:r>
    </w:p>
    <w:p w:rsidR="006A7A0C" w:rsidRPr="00834C84" w:rsidRDefault="006A7A0C" w:rsidP="006A7A0C">
      <w:pPr>
        <w:pStyle w:val="ListParagraph"/>
        <w:numPr>
          <w:ilvl w:val="0"/>
          <w:numId w:val="1"/>
        </w:numPr>
        <w:autoSpaceDE w:val="0"/>
        <w:autoSpaceDN w:val="0"/>
        <w:adjustRightInd w:val="0"/>
        <w:rPr>
          <w:rFonts w:ascii="Arial" w:hAnsi="Arial" w:cs="Arial"/>
          <w:color w:val="000000"/>
        </w:rPr>
      </w:pPr>
      <w:r w:rsidRPr="00834C84">
        <w:rPr>
          <w:rFonts w:ascii="Arial" w:hAnsi="Arial" w:cs="Arial"/>
          <w:color w:val="000000"/>
        </w:rPr>
        <w:t xml:space="preserve">To ensure children with SEN continue to make rapid and sustained progress to reach at least expected levels wherever possible </w:t>
      </w:r>
    </w:p>
    <w:p w:rsidR="006A7A0C" w:rsidRPr="006A7A0C" w:rsidRDefault="006A7A0C" w:rsidP="006A7A0C">
      <w:pPr>
        <w:autoSpaceDE w:val="0"/>
        <w:autoSpaceDN w:val="0"/>
        <w:adjustRightInd w:val="0"/>
        <w:rPr>
          <w:rFonts w:ascii="Arial" w:hAnsi="Arial" w:cs="Arial"/>
          <w:color w:val="000000"/>
        </w:rPr>
      </w:pPr>
    </w:p>
    <w:p w:rsidR="006A7A0C" w:rsidRPr="00834C84" w:rsidRDefault="006A7A0C" w:rsidP="006A7A0C">
      <w:pPr>
        <w:rPr>
          <w:rFonts w:ascii="Arial" w:hAnsi="Arial" w:cs="Arial"/>
        </w:rPr>
      </w:pPr>
      <w:r w:rsidRPr="00834C84">
        <w:rPr>
          <w:rFonts w:ascii="Arial" w:hAnsi="Arial" w:cs="Arial"/>
          <w:b/>
          <w:bCs/>
          <w:color w:val="000000"/>
        </w:rPr>
        <w:t>Progress</w:t>
      </w:r>
    </w:p>
    <w:p w:rsidR="001570C6" w:rsidRPr="00834C84" w:rsidRDefault="006A7A0C" w:rsidP="001570C6">
      <w:pPr>
        <w:rPr>
          <w:rFonts w:ascii="Arial" w:hAnsi="Arial" w:cs="Arial"/>
        </w:rPr>
      </w:pPr>
      <w:r w:rsidRPr="00834C84">
        <w:rPr>
          <w:rFonts w:ascii="Arial" w:hAnsi="Arial" w:cs="Arial"/>
        </w:rPr>
        <w:t>The children who are currently receiving SEN</w:t>
      </w:r>
      <w:r w:rsidRPr="00834C84">
        <w:rPr>
          <w:rFonts w:ascii="Arial" w:hAnsi="Arial" w:cs="Arial"/>
        </w:rPr>
        <w:t>D</w:t>
      </w:r>
      <w:r w:rsidRPr="00834C84">
        <w:rPr>
          <w:rFonts w:ascii="Arial" w:hAnsi="Arial" w:cs="Arial"/>
        </w:rPr>
        <w:t xml:space="preserve"> support have made progress against their individual targets. This is reviewed termly and ensures that children make sustained progress. Teacher assessments are analysed along with any intervention data available</w:t>
      </w:r>
      <w:r w:rsidRPr="00834C84">
        <w:rPr>
          <w:rFonts w:ascii="Arial" w:hAnsi="Arial" w:cs="Arial"/>
        </w:rPr>
        <w:t xml:space="preserve"> at termly Pupil Progress Meetings</w:t>
      </w:r>
      <w:r w:rsidRPr="00834C84">
        <w:rPr>
          <w:rFonts w:ascii="Arial" w:hAnsi="Arial" w:cs="Arial"/>
        </w:rPr>
        <w:t xml:space="preserve">. All of this information is reported to parents during reviews. The </w:t>
      </w:r>
      <w:proofErr w:type="spellStart"/>
      <w:r w:rsidRPr="00834C84">
        <w:rPr>
          <w:rFonts w:ascii="Arial" w:hAnsi="Arial" w:cs="Arial"/>
        </w:rPr>
        <w:t>SEN</w:t>
      </w:r>
      <w:r w:rsidRPr="00834C84">
        <w:rPr>
          <w:rFonts w:ascii="Arial" w:hAnsi="Arial" w:cs="Arial"/>
        </w:rPr>
        <w:t>Co</w:t>
      </w:r>
      <w:proofErr w:type="spellEnd"/>
      <w:r w:rsidRPr="00834C84">
        <w:rPr>
          <w:rFonts w:ascii="Arial" w:hAnsi="Arial" w:cs="Arial"/>
        </w:rPr>
        <w:t xml:space="preserve"> is available to meet with parents throughout the year.</w:t>
      </w:r>
    </w:p>
    <w:p w:rsidR="001570C6" w:rsidRPr="00834C84" w:rsidRDefault="001570C6" w:rsidP="001570C6">
      <w:pPr>
        <w:rPr>
          <w:rFonts w:ascii="Arial" w:hAnsi="Arial" w:cs="Arial"/>
        </w:rPr>
      </w:pPr>
    </w:p>
    <w:p w:rsidR="006A7A0C" w:rsidRPr="006A7A0C" w:rsidRDefault="006A7A0C" w:rsidP="006A7A0C">
      <w:pPr>
        <w:autoSpaceDE w:val="0"/>
        <w:autoSpaceDN w:val="0"/>
        <w:adjustRightInd w:val="0"/>
        <w:rPr>
          <w:rFonts w:ascii="Arial" w:hAnsi="Arial" w:cs="Arial"/>
          <w:color w:val="000000"/>
        </w:rPr>
      </w:pPr>
      <w:r w:rsidRPr="006A7A0C">
        <w:rPr>
          <w:rFonts w:ascii="Arial" w:hAnsi="Arial" w:cs="Arial"/>
          <w:b/>
          <w:bCs/>
          <w:color w:val="000000"/>
        </w:rPr>
        <w:t xml:space="preserve">Deployment of Staff and Resources </w:t>
      </w:r>
    </w:p>
    <w:p w:rsidR="006A7A0C" w:rsidRPr="006A7A0C" w:rsidRDefault="006A7A0C" w:rsidP="006A7A0C">
      <w:pPr>
        <w:autoSpaceDE w:val="0"/>
        <w:autoSpaceDN w:val="0"/>
        <w:adjustRightInd w:val="0"/>
        <w:rPr>
          <w:rFonts w:ascii="Arial" w:hAnsi="Arial" w:cs="Arial"/>
          <w:color w:val="000000"/>
        </w:rPr>
      </w:pPr>
      <w:r w:rsidRPr="006A7A0C">
        <w:rPr>
          <w:rFonts w:ascii="Arial" w:hAnsi="Arial" w:cs="Arial"/>
          <w:color w:val="000000"/>
        </w:rPr>
        <w:t xml:space="preserve">The deployment of staff is reviewed continually to ensure the right provision and intervention is provided to ensure maximum impact on progress. During the year, </w:t>
      </w:r>
      <w:proofErr w:type="gramStart"/>
      <w:r w:rsidRPr="006A7A0C">
        <w:rPr>
          <w:rFonts w:ascii="Arial" w:hAnsi="Arial" w:cs="Arial"/>
          <w:color w:val="000000"/>
        </w:rPr>
        <w:t>staff have</w:t>
      </w:r>
      <w:proofErr w:type="gramEnd"/>
      <w:r w:rsidRPr="006A7A0C">
        <w:rPr>
          <w:rFonts w:ascii="Arial" w:hAnsi="Arial" w:cs="Arial"/>
          <w:color w:val="000000"/>
        </w:rPr>
        <w:t xml:space="preserve"> been deployed to support SEN children in the following ways: </w:t>
      </w:r>
    </w:p>
    <w:p w:rsidR="006A7A0C" w:rsidRPr="00834C84" w:rsidRDefault="006A7A0C" w:rsidP="006A7A0C">
      <w:pPr>
        <w:pStyle w:val="ListParagraph"/>
        <w:numPr>
          <w:ilvl w:val="0"/>
          <w:numId w:val="1"/>
        </w:numPr>
        <w:autoSpaceDE w:val="0"/>
        <w:autoSpaceDN w:val="0"/>
        <w:adjustRightInd w:val="0"/>
        <w:spacing w:after="36"/>
        <w:rPr>
          <w:rFonts w:ascii="Arial" w:hAnsi="Arial" w:cs="Arial"/>
          <w:color w:val="000000"/>
        </w:rPr>
      </w:pPr>
      <w:r w:rsidRPr="00834C84">
        <w:rPr>
          <w:rFonts w:ascii="Arial" w:hAnsi="Arial" w:cs="Arial"/>
          <w:color w:val="000000"/>
        </w:rPr>
        <w:t xml:space="preserve">One-to-one support for cognition and learning </w:t>
      </w:r>
    </w:p>
    <w:p w:rsidR="006A7A0C" w:rsidRPr="00834C84" w:rsidRDefault="006A7A0C" w:rsidP="006A7A0C">
      <w:pPr>
        <w:pStyle w:val="ListParagraph"/>
        <w:numPr>
          <w:ilvl w:val="0"/>
          <w:numId w:val="1"/>
        </w:numPr>
        <w:autoSpaceDE w:val="0"/>
        <w:autoSpaceDN w:val="0"/>
        <w:adjustRightInd w:val="0"/>
        <w:spacing w:after="36"/>
        <w:rPr>
          <w:rFonts w:ascii="Arial" w:hAnsi="Arial" w:cs="Arial"/>
          <w:color w:val="000000"/>
        </w:rPr>
      </w:pPr>
      <w:r w:rsidRPr="00834C84">
        <w:rPr>
          <w:rFonts w:ascii="Arial" w:hAnsi="Arial" w:cs="Arial"/>
          <w:color w:val="000000"/>
        </w:rPr>
        <w:t xml:space="preserve">One-to-one support for physical needs </w:t>
      </w:r>
    </w:p>
    <w:p w:rsidR="006A7A0C" w:rsidRPr="00834C84" w:rsidRDefault="006A7A0C" w:rsidP="006A7A0C">
      <w:pPr>
        <w:pStyle w:val="ListParagraph"/>
        <w:numPr>
          <w:ilvl w:val="0"/>
          <w:numId w:val="1"/>
        </w:numPr>
        <w:autoSpaceDE w:val="0"/>
        <w:autoSpaceDN w:val="0"/>
        <w:adjustRightInd w:val="0"/>
        <w:spacing w:after="36"/>
        <w:rPr>
          <w:rFonts w:ascii="Arial" w:hAnsi="Arial" w:cs="Arial"/>
          <w:color w:val="000000"/>
        </w:rPr>
      </w:pPr>
      <w:r w:rsidRPr="00834C84">
        <w:rPr>
          <w:rFonts w:ascii="Arial" w:hAnsi="Arial" w:cs="Arial"/>
          <w:color w:val="000000"/>
        </w:rPr>
        <w:t xml:space="preserve">One-to-one support for social interaction and communication </w:t>
      </w:r>
    </w:p>
    <w:p w:rsidR="006A7A0C" w:rsidRPr="00834C84" w:rsidRDefault="006A7A0C" w:rsidP="006A7A0C">
      <w:pPr>
        <w:pStyle w:val="ListParagraph"/>
        <w:numPr>
          <w:ilvl w:val="0"/>
          <w:numId w:val="1"/>
        </w:numPr>
        <w:autoSpaceDE w:val="0"/>
        <w:autoSpaceDN w:val="0"/>
        <w:adjustRightInd w:val="0"/>
        <w:spacing w:after="36"/>
        <w:rPr>
          <w:rFonts w:ascii="Arial" w:hAnsi="Arial" w:cs="Arial"/>
          <w:color w:val="000000"/>
        </w:rPr>
      </w:pPr>
      <w:r w:rsidRPr="00834C84">
        <w:rPr>
          <w:rFonts w:ascii="Arial" w:hAnsi="Arial" w:cs="Arial"/>
          <w:color w:val="000000"/>
        </w:rPr>
        <w:t xml:space="preserve">Additional small group support for English and Maths </w:t>
      </w:r>
    </w:p>
    <w:p w:rsidR="006A7A0C" w:rsidRPr="00834C84" w:rsidRDefault="006A7A0C" w:rsidP="006A7A0C">
      <w:pPr>
        <w:pStyle w:val="ListParagraph"/>
        <w:numPr>
          <w:ilvl w:val="0"/>
          <w:numId w:val="1"/>
        </w:numPr>
        <w:autoSpaceDE w:val="0"/>
        <w:autoSpaceDN w:val="0"/>
        <w:adjustRightInd w:val="0"/>
        <w:spacing w:after="36"/>
        <w:rPr>
          <w:rFonts w:ascii="Arial" w:hAnsi="Arial" w:cs="Arial"/>
          <w:color w:val="000000"/>
        </w:rPr>
      </w:pPr>
      <w:r w:rsidRPr="00834C84">
        <w:rPr>
          <w:rFonts w:ascii="Arial" w:hAnsi="Arial" w:cs="Arial"/>
          <w:color w:val="000000"/>
        </w:rPr>
        <w:t xml:space="preserve">Physical Therapy programmes </w:t>
      </w:r>
    </w:p>
    <w:p w:rsidR="006A7A0C" w:rsidRPr="00834C84" w:rsidRDefault="006A7A0C" w:rsidP="006A7A0C">
      <w:pPr>
        <w:pStyle w:val="ListParagraph"/>
        <w:numPr>
          <w:ilvl w:val="0"/>
          <w:numId w:val="1"/>
        </w:numPr>
        <w:autoSpaceDE w:val="0"/>
        <w:autoSpaceDN w:val="0"/>
        <w:adjustRightInd w:val="0"/>
        <w:spacing w:after="36"/>
        <w:rPr>
          <w:rFonts w:ascii="Arial" w:hAnsi="Arial" w:cs="Arial"/>
          <w:color w:val="000000"/>
        </w:rPr>
      </w:pPr>
      <w:r w:rsidRPr="00834C84">
        <w:rPr>
          <w:rFonts w:ascii="Arial" w:hAnsi="Arial" w:cs="Arial"/>
          <w:color w:val="000000"/>
        </w:rPr>
        <w:t xml:space="preserve">Delivering Speech and Language programmes to individual pupils from Speech and Language Therapy Service </w:t>
      </w:r>
    </w:p>
    <w:p w:rsidR="006A7A0C" w:rsidRPr="00834C84" w:rsidRDefault="006A7A0C" w:rsidP="006A7A0C">
      <w:pPr>
        <w:pStyle w:val="ListParagraph"/>
        <w:numPr>
          <w:ilvl w:val="0"/>
          <w:numId w:val="1"/>
        </w:numPr>
        <w:autoSpaceDE w:val="0"/>
        <w:autoSpaceDN w:val="0"/>
        <w:adjustRightInd w:val="0"/>
        <w:spacing w:after="36"/>
        <w:rPr>
          <w:rFonts w:ascii="Arial" w:hAnsi="Arial" w:cs="Arial"/>
          <w:color w:val="000000"/>
        </w:rPr>
      </w:pPr>
      <w:r w:rsidRPr="00834C84">
        <w:rPr>
          <w:rFonts w:ascii="Arial" w:hAnsi="Arial" w:cs="Arial"/>
          <w:color w:val="000000"/>
        </w:rPr>
        <w:t xml:space="preserve">Providing social and emotional support to individual pupils and groups of pupils </w:t>
      </w:r>
    </w:p>
    <w:p w:rsidR="006A7A0C" w:rsidRPr="00834C84" w:rsidRDefault="006A7A0C" w:rsidP="006A7A0C">
      <w:pPr>
        <w:pStyle w:val="ListParagraph"/>
        <w:numPr>
          <w:ilvl w:val="0"/>
          <w:numId w:val="1"/>
        </w:numPr>
        <w:autoSpaceDE w:val="0"/>
        <w:autoSpaceDN w:val="0"/>
        <w:adjustRightInd w:val="0"/>
        <w:spacing w:after="36"/>
        <w:rPr>
          <w:rFonts w:ascii="Arial" w:hAnsi="Arial" w:cs="Arial"/>
          <w:color w:val="000000"/>
        </w:rPr>
      </w:pPr>
      <w:r w:rsidRPr="00834C84">
        <w:rPr>
          <w:rFonts w:ascii="Arial" w:hAnsi="Arial" w:cs="Arial"/>
          <w:color w:val="000000"/>
        </w:rPr>
        <w:t xml:space="preserve">Providing one-to-one emotional support to individual pupils </w:t>
      </w:r>
    </w:p>
    <w:p w:rsidR="006A7A0C" w:rsidRPr="00834C84" w:rsidRDefault="006A7A0C" w:rsidP="006A7A0C">
      <w:pPr>
        <w:pStyle w:val="ListParagraph"/>
        <w:numPr>
          <w:ilvl w:val="0"/>
          <w:numId w:val="1"/>
        </w:numPr>
        <w:autoSpaceDE w:val="0"/>
        <w:autoSpaceDN w:val="0"/>
        <w:adjustRightInd w:val="0"/>
        <w:spacing w:after="36"/>
        <w:rPr>
          <w:rFonts w:ascii="Arial" w:hAnsi="Arial" w:cs="Arial"/>
          <w:color w:val="000000"/>
        </w:rPr>
      </w:pPr>
      <w:r w:rsidRPr="00834C84">
        <w:rPr>
          <w:rFonts w:ascii="Arial" w:hAnsi="Arial" w:cs="Arial"/>
          <w:color w:val="000000"/>
        </w:rPr>
        <w:t xml:space="preserve">Carrying out phonic and reading interventions in KS1 </w:t>
      </w:r>
    </w:p>
    <w:p w:rsidR="006A7A0C" w:rsidRPr="00834C84" w:rsidRDefault="006A7A0C" w:rsidP="006A7A0C">
      <w:pPr>
        <w:pStyle w:val="ListParagraph"/>
        <w:numPr>
          <w:ilvl w:val="0"/>
          <w:numId w:val="1"/>
        </w:numPr>
        <w:autoSpaceDE w:val="0"/>
        <w:autoSpaceDN w:val="0"/>
        <w:adjustRightInd w:val="0"/>
        <w:spacing w:after="36"/>
        <w:rPr>
          <w:rFonts w:ascii="Arial" w:hAnsi="Arial" w:cs="Arial"/>
          <w:color w:val="000000"/>
        </w:rPr>
      </w:pPr>
      <w:r w:rsidRPr="00834C84">
        <w:rPr>
          <w:rFonts w:ascii="Arial" w:hAnsi="Arial" w:cs="Arial"/>
          <w:color w:val="000000"/>
        </w:rPr>
        <w:t xml:space="preserve">Supporting pupils during less structured times of the day </w:t>
      </w:r>
    </w:p>
    <w:p w:rsidR="006A7A0C" w:rsidRPr="00834C84" w:rsidRDefault="006A7A0C" w:rsidP="006A7A0C">
      <w:pPr>
        <w:pStyle w:val="ListParagraph"/>
        <w:numPr>
          <w:ilvl w:val="0"/>
          <w:numId w:val="1"/>
        </w:numPr>
        <w:autoSpaceDE w:val="0"/>
        <w:autoSpaceDN w:val="0"/>
        <w:adjustRightInd w:val="0"/>
        <w:spacing w:after="36"/>
        <w:rPr>
          <w:rFonts w:ascii="Arial" w:hAnsi="Arial" w:cs="Arial"/>
          <w:color w:val="000000"/>
        </w:rPr>
      </w:pPr>
      <w:r w:rsidRPr="00834C84">
        <w:rPr>
          <w:rFonts w:ascii="Arial" w:hAnsi="Arial" w:cs="Arial"/>
          <w:color w:val="000000"/>
        </w:rPr>
        <w:t xml:space="preserve">Delivering intervention programs such as </w:t>
      </w:r>
      <w:proofErr w:type="spellStart"/>
      <w:r w:rsidRPr="00834C84">
        <w:rPr>
          <w:rFonts w:ascii="Arial" w:hAnsi="Arial" w:cs="Arial"/>
          <w:color w:val="000000"/>
        </w:rPr>
        <w:t>Lexia</w:t>
      </w:r>
      <w:proofErr w:type="spellEnd"/>
      <w:r w:rsidRPr="00834C84">
        <w:rPr>
          <w:rFonts w:ascii="Arial" w:hAnsi="Arial" w:cs="Arial"/>
          <w:color w:val="000000"/>
        </w:rPr>
        <w:t xml:space="preserve"> and RM Maths </w:t>
      </w:r>
    </w:p>
    <w:p w:rsidR="006A7A0C" w:rsidRPr="00834C84" w:rsidRDefault="006A7A0C" w:rsidP="006A7A0C">
      <w:pPr>
        <w:pStyle w:val="ListParagraph"/>
        <w:numPr>
          <w:ilvl w:val="0"/>
          <w:numId w:val="1"/>
        </w:numPr>
        <w:autoSpaceDE w:val="0"/>
        <w:autoSpaceDN w:val="0"/>
        <w:adjustRightInd w:val="0"/>
        <w:rPr>
          <w:rFonts w:ascii="Arial" w:hAnsi="Arial" w:cs="Arial"/>
          <w:color w:val="000000"/>
        </w:rPr>
      </w:pPr>
      <w:r w:rsidRPr="00834C84">
        <w:rPr>
          <w:rFonts w:ascii="Arial" w:hAnsi="Arial" w:cs="Arial"/>
          <w:color w:val="000000"/>
        </w:rPr>
        <w:t xml:space="preserve">Providing bespoke support to small groups of pupils and individual pupils to enhance progress in reading, writing and maths </w:t>
      </w:r>
    </w:p>
    <w:p w:rsidR="006A7A0C" w:rsidRPr="006A7A0C" w:rsidRDefault="006A7A0C" w:rsidP="006A7A0C">
      <w:pPr>
        <w:autoSpaceDE w:val="0"/>
        <w:autoSpaceDN w:val="0"/>
        <w:adjustRightInd w:val="0"/>
        <w:rPr>
          <w:rFonts w:ascii="Arial" w:hAnsi="Arial" w:cs="Arial"/>
          <w:color w:val="000000"/>
        </w:rPr>
      </w:pPr>
    </w:p>
    <w:p w:rsidR="006A7A0C" w:rsidRPr="006A7A0C" w:rsidRDefault="006A7A0C" w:rsidP="006A7A0C">
      <w:pPr>
        <w:autoSpaceDE w:val="0"/>
        <w:autoSpaceDN w:val="0"/>
        <w:adjustRightInd w:val="0"/>
        <w:rPr>
          <w:rFonts w:ascii="Arial" w:hAnsi="Arial" w:cs="Arial"/>
          <w:color w:val="000000"/>
        </w:rPr>
      </w:pPr>
      <w:r w:rsidRPr="006A7A0C">
        <w:rPr>
          <w:rFonts w:ascii="Arial" w:hAnsi="Arial" w:cs="Arial"/>
          <w:b/>
          <w:bCs/>
          <w:color w:val="000000"/>
        </w:rPr>
        <w:lastRenderedPageBreak/>
        <w:t xml:space="preserve">Staff Training and Expertise: </w:t>
      </w:r>
    </w:p>
    <w:p w:rsidR="00834C84" w:rsidRPr="00834C84" w:rsidRDefault="006A7A0C" w:rsidP="00834C84">
      <w:pPr>
        <w:autoSpaceDE w:val="0"/>
        <w:autoSpaceDN w:val="0"/>
        <w:adjustRightInd w:val="0"/>
        <w:rPr>
          <w:rFonts w:ascii="Arial" w:hAnsi="Arial" w:cs="Arial"/>
          <w:color w:val="000000"/>
        </w:rPr>
      </w:pPr>
      <w:r w:rsidRPr="00834C84">
        <w:rPr>
          <w:rFonts w:ascii="Arial" w:hAnsi="Arial" w:cs="Arial"/>
          <w:color w:val="000000"/>
        </w:rPr>
        <w:t xml:space="preserve">All staff working with children </w:t>
      </w:r>
      <w:proofErr w:type="gramStart"/>
      <w:r w:rsidRPr="00834C84">
        <w:rPr>
          <w:rFonts w:ascii="Arial" w:hAnsi="Arial" w:cs="Arial"/>
          <w:color w:val="000000"/>
        </w:rPr>
        <w:t>have</w:t>
      </w:r>
      <w:proofErr w:type="gramEnd"/>
      <w:r w:rsidRPr="00834C84">
        <w:rPr>
          <w:rFonts w:ascii="Arial" w:hAnsi="Arial" w:cs="Arial"/>
          <w:color w:val="000000"/>
        </w:rPr>
        <w:t xml:space="preserve"> received </w:t>
      </w:r>
    </w:p>
    <w:p w:rsidR="00834C84" w:rsidRPr="00834C84" w:rsidRDefault="006A7A0C" w:rsidP="006A7A0C">
      <w:pPr>
        <w:pStyle w:val="ListParagraph"/>
        <w:numPr>
          <w:ilvl w:val="0"/>
          <w:numId w:val="1"/>
        </w:numPr>
        <w:autoSpaceDE w:val="0"/>
        <w:autoSpaceDN w:val="0"/>
        <w:adjustRightInd w:val="0"/>
        <w:rPr>
          <w:rFonts w:ascii="Arial" w:hAnsi="Arial" w:cs="Arial"/>
          <w:color w:val="000000"/>
        </w:rPr>
      </w:pPr>
      <w:r w:rsidRPr="00834C84">
        <w:rPr>
          <w:rFonts w:ascii="Arial" w:hAnsi="Arial" w:cs="Arial"/>
          <w:color w:val="000000"/>
        </w:rPr>
        <w:t xml:space="preserve">updated SEN </w:t>
      </w:r>
      <w:r w:rsidR="00834C84" w:rsidRPr="00834C84">
        <w:rPr>
          <w:rFonts w:ascii="Arial" w:hAnsi="Arial" w:cs="Arial"/>
          <w:color w:val="000000"/>
        </w:rPr>
        <w:t>Mainstream Guidance</w:t>
      </w:r>
    </w:p>
    <w:p w:rsidR="006A7A0C" w:rsidRDefault="00834C84" w:rsidP="006A7A0C">
      <w:pPr>
        <w:pStyle w:val="ListParagraph"/>
        <w:numPr>
          <w:ilvl w:val="0"/>
          <w:numId w:val="1"/>
        </w:numPr>
        <w:autoSpaceDE w:val="0"/>
        <w:autoSpaceDN w:val="0"/>
        <w:adjustRightInd w:val="0"/>
        <w:rPr>
          <w:rFonts w:ascii="Arial" w:hAnsi="Arial" w:cs="Arial"/>
          <w:color w:val="000000"/>
        </w:rPr>
      </w:pPr>
      <w:r w:rsidRPr="00834C84">
        <w:rPr>
          <w:rFonts w:ascii="Arial" w:hAnsi="Arial" w:cs="Arial"/>
          <w:color w:val="000000"/>
        </w:rPr>
        <w:t>Sensational Classrooms</w:t>
      </w:r>
    </w:p>
    <w:p w:rsidR="00834C84" w:rsidRDefault="00834C84" w:rsidP="006A7A0C">
      <w:pPr>
        <w:pStyle w:val="ListParagraph"/>
        <w:numPr>
          <w:ilvl w:val="0"/>
          <w:numId w:val="1"/>
        </w:numPr>
        <w:autoSpaceDE w:val="0"/>
        <w:autoSpaceDN w:val="0"/>
        <w:adjustRightInd w:val="0"/>
        <w:rPr>
          <w:rFonts w:ascii="Arial" w:hAnsi="Arial" w:cs="Arial"/>
          <w:color w:val="000000"/>
        </w:rPr>
      </w:pPr>
      <w:r>
        <w:rPr>
          <w:rFonts w:ascii="Arial" w:hAnsi="Arial" w:cs="Arial"/>
          <w:color w:val="000000"/>
        </w:rPr>
        <w:t>Updated Safeguarding Training</w:t>
      </w:r>
    </w:p>
    <w:p w:rsidR="00834C84" w:rsidRDefault="00834C84" w:rsidP="006A7A0C">
      <w:pPr>
        <w:pStyle w:val="ListParagraph"/>
        <w:numPr>
          <w:ilvl w:val="0"/>
          <w:numId w:val="1"/>
        </w:numPr>
        <w:autoSpaceDE w:val="0"/>
        <w:autoSpaceDN w:val="0"/>
        <w:adjustRightInd w:val="0"/>
        <w:rPr>
          <w:rFonts w:ascii="Arial" w:hAnsi="Arial" w:cs="Arial"/>
          <w:color w:val="000000"/>
        </w:rPr>
      </w:pPr>
      <w:r>
        <w:rPr>
          <w:rFonts w:ascii="Arial" w:hAnsi="Arial" w:cs="Arial"/>
          <w:color w:val="000000"/>
        </w:rPr>
        <w:t>Record Keeping Training</w:t>
      </w:r>
    </w:p>
    <w:p w:rsidR="00834C84" w:rsidRDefault="00834C84" w:rsidP="00834C84">
      <w:pPr>
        <w:autoSpaceDE w:val="0"/>
        <w:autoSpaceDN w:val="0"/>
        <w:adjustRightInd w:val="0"/>
        <w:rPr>
          <w:rFonts w:ascii="Arial" w:hAnsi="Arial" w:cs="Arial"/>
          <w:color w:val="000000"/>
        </w:rPr>
      </w:pPr>
    </w:p>
    <w:p w:rsidR="00834C84" w:rsidRPr="006A7A0C" w:rsidRDefault="00834C84" w:rsidP="00834C84">
      <w:pPr>
        <w:autoSpaceDE w:val="0"/>
        <w:autoSpaceDN w:val="0"/>
        <w:adjustRightInd w:val="0"/>
        <w:rPr>
          <w:rFonts w:ascii="Arial" w:hAnsi="Arial" w:cs="Arial"/>
          <w:color w:val="000000"/>
        </w:rPr>
      </w:pPr>
      <w:r w:rsidRPr="006A7A0C">
        <w:rPr>
          <w:rFonts w:ascii="Arial" w:hAnsi="Arial" w:cs="Arial"/>
          <w:color w:val="000000"/>
        </w:rPr>
        <w:t xml:space="preserve">Next steps: </w:t>
      </w:r>
    </w:p>
    <w:p w:rsidR="00834C84" w:rsidRDefault="00834C84" w:rsidP="00834C84">
      <w:pPr>
        <w:pStyle w:val="ListParagraph"/>
        <w:numPr>
          <w:ilvl w:val="0"/>
          <w:numId w:val="7"/>
        </w:numPr>
        <w:autoSpaceDE w:val="0"/>
        <w:autoSpaceDN w:val="0"/>
        <w:adjustRightInd w:val="0"/>
        <w:rPr>
          <w:rFonts w:ascii="Arial" w:hAnsi="Arial" w:cs="Arial"/>
          <w:color w:val="000000"/>
        </w:rPr>
      </w:pPr>
      <w:r>
        <w:rPr>
          <w:rFonts w:ascii="Arial" w:hAnsi="Arial" w:cs="Arial"/>
          <w:color w:val="000000"/>
        </w:rPr>
        <w:t>Ensure new staff are given opportunities to receive updates on Mainstream Guidance</w:t>
      </w:r>
    </w:p>
    <w:p w:rsidR="00834C84" w:rsidRDefault="00834C84" w:rsidP="00834C84">
      <w:pPr>
        <w:pStyle w:val="ListParagraph"/>
        <w:numPr>
          <w:ilvl w:val="0"/>
          <w:numId w:val="7"/>
        </w:numPr>
        <w:autoSpaceDE w:val="0"/>
        <w:autoSpaceDN w:val="0"/>
        <w:adjustRightInd w:val="0"/>
        <w:rPr>
          <w:rFonts w:ascii="Arial" w:hAnsi="Arial" w:cs="Arial"/>
          <w:color w:val="000000"/>
        </w:rPr>
      </w:pPr>
      <w:r>
        <w:rPr>
          <w:rFonts w:ascii="Arial" w:hAnsi="Arial" w:cs="Arial"/>
          <w:color w:val="000000"/>
        </w:rPr>
        <w:t xml:space="preserve">New </w:t>
      </w:r>
      <w:proofErr w:type="spellStart"/>
      <w:r>
        <w:rPr>
          <w:rFonts w:ascii="Arial" w:hAnsi="Arial" w:cs="Arial"/>
          <w:color w:val="000000"/>
        </w:rPr>
        <w:t>SENCo</w:t>
      </w:r>
      <w:proofErr w:type="spellEnd"/>
      <w:r>
        <w:rPr>
          <w:rFonts w:ascii="Arial" w:hAnsi="Arial" w:cs="Arial"/>
          <w:color w:val="000000"/>
        </w:rPr>
        <w:t xml:space="preserve"> appointed- seek training as appropriate</w:t>
      </w:r>
    </w:p>
    <w:p w:rsidR="00834C84" w:rsidRPr="00834C84" w:rsidRDefault="00834C84" w:rsidP="00834C84">
      <w:pPr>
        <w:pStyle w:val="ListParagraph"/>
        <w:numPr>
          <w:ilvl w:val="0"/>
          <w:numId w:val="7"/>
        </w:numPr>
        <w:autoSpaceDE w:val="0"/>
        <w:autoSpaceDN w:val="0"/>
        <w:adjustRightInd w:val="0"/>
        <w:rPr>
          <w:rFonts w:ascii="Arial" w:hAnsi="Arial" w:cs="Arial"/>
          <w:color w:val="000000"/>
        </w:rPr>
      </w:pPr>
      <w:r>
        <w:rPr>
          <w:rFonts w:ascii="Arial" w:hAnsi="Arial" w:cs="Arial"/>
          <w:color w:val="000000"/>
        </w:rPr>
        <w:t>ASD Training for relevant staff</w:t>
      </w:r>
    </w:p>
    <w:p w:rsidR="00D21348" w:rsidRDefault="00D21348" w:rsidP="001570C6">
      <w:pPr>
        <w:rPr>
          <w:rFonts w:ascii="Arial" w:hAnsi="Arial" w:cs="Arial"/>
        </w:rPr>
      </w:pPr>
    </w:p>
    <w:p w:rsidR="00D21348" w:rsidRPr="00834C84" w:rsidRDefault="00D21348" w:rsidP="001570C6">
      <w:pPr>
        <w:rPr>
          <w:rFonts w:ascii="Arial" w:hAnsi="Arial" w:cs="Arial"/>
          <w:b/>
        </w:rPr>
      </w:pPr>
      <w:r w:rsidRPr="00834C84">
        <w:rPr>
          <w:rFonts w:ascii="Arial" w:hAnsi="Arial" w:cs="Arial"/>
          <w:b/>
        </w:rPr>
        <w:t>Working with Outside Agencies</w:t>
      </w:r>
    </w:p>
    <w:p w:rsidR="00834C84" w:rsidRPr="00834C84" w:rsidRDefault="00834C84" w:rsidP="00834C84">
      <w:pPr>
        <w:autoSpaceDE w:val="0"/>
        <w:autoSpaceDN w:val="0"/>
        <w:adjustRightInd w:val="0"/>
        <w:rPr>
          <w:rFonts w:ascii="Arial" w:hAnsi="Arial" w:cs="Arial"/>
          <w:color w:val="000000"/>
        </w:rPr>
      </w:pPr>
      <w:r w:rsidRPr="00834C84">
        <w:rPr>
          <w:rFonts w:ascii="Arial" w:hAnsi="Arial" w:cs="Arial"/>
          <w:color w:val="000000"/>
        </w:rPr>
        <w:t xml:space="preserve">The following services have supported school staff in identifying and meeting the needs of children: </w:t>
      </w:r>
    </w:p>
    <w:p w:rsidR="00834C84" w:rsidRPr="00834C84" w:rsidRDefault="00834C84" w:rsidP="00834C84">
      <w:pPr>
        <w:pStyle w:val="ListParagraph"/>
        <w:numPr>
          <w:ilvl w:val="0"/>
          <w:numId w:val="7"/>
        </w:numPr>
        <w:autoSpaceDE w:val="0"/>
        <w:autoSpaceDN w:val="0"/>
        <w:adjustRightInd w:val="0"/>
        <w:spacing w:after="36"/>
        <w:rPr>
          <w:rFonts w:ascii="Arial" w:hAnsi="Arial" w:cs="Arial"/>
          <w:color w:val="000000"/>
        </w:rPr>
      </w:pPr>
      <w:r w:rsidRPr="00834C84">
        <w:rPr>
          <w:rFonts w:ascii="Arial" w:hAnsi="Arial" w:cs="Arial"/>
          <w:color w:val="000000"/>
        </w:rPr>
        <w:t xml:space="preserve">SENTASS SLD support </w:t>
      </w:r>
    </w:p>
    <w:p w:rsidR="00834C84" w:rsidRPr="00834C84" w:rsidRDefault="00834C84" w:rsidP="00834C84">
      <w:pPr>
        <w:pStyle w:val="ListParagraph"/>
        <w:numPr>
          <w:ilvl w:val="0"/>
          <w:numId w:val="7"/>
        </w:numPr>
        <w:autoSpaceDE w:val="0"/>
        <w:autoSpaceDN w:val="0"/>
        <w:adjustRightInd w:val="0"/>
        <w:spacing w:after="36"/>
        <w:rPr>
          <w:rFonts w:ascii="Arial" w:hAnsi="Arial" w:cs="Arial"/>
          <w:color w:val="000000"/>
        </w:rPr>
      </w:pPr>
      <w:r w:rsidRPr="00834C84">
        <w:rPr>
          <w:rFonts w:ascii="Arial" w:hAnsi="Arial" w:cs="Arial"/>
          <w:color w:val="000000"/>
        </w:rPr>
        <w:t xml:space="preserve">SENTASS </w:t>
      </w:r>
      <w:proofErr w:type="spellStart"/>
      <w:r w:rsidRPr="00834C84">
        <w:rPr>
          <w:rFonts w:ascii="Arial" w:hAnsi="Arial" w:cs="Arial"/>
          <w:color w:val="000000"/>
        </w:rPr>
        <w:t>SpLD</w:t>
      </w:r>
      <w:proofErr w:type="spellEnd"/>
      <w:r w:rsidRPr="00834C84">
        <w:rPr>
          <w:rFonts w:ascii="Arial" w:hAnsi="Arial" w:cs="Arial"/>
          <w:color w:val="000000"/>
        </w:rPr>
        <w:t xml:space="preserve"> support </w:t>
      </w:r>
    </w:p>
    <w:p w:rsidR="00834C84" w:rsidRPr="00834C84" w:rsidRDefault="00834C84" w:rsidP="00834C84">
      <w:pPr>
        <w:pStyle w:val="ListParagraph"/>
        <w:numPr>
          <w:ilvl w:val="0"/>
          <w:numId w:val="7"/>
        </w:numPr>
        <w:autoSpaceDE w:val="0"/>
        <w:autoSpaceDN w:val="0"/>
        <w:adjustRightInd w:val="0"/>
        <w:spacing w:after="36"/>
        <w:rPr>
          <w:rFonts w:ascii="Arial" w:hAnsi="Arial" w:cs="Arial"/>
          <w:color w:val="000000"/>
        </w:rPr>
      </w:pPr>
      <w:r w:rsidRPr="00834C84">
        <w:rPr>
          <w:rFonts w:ascii="Arial" w:hAnsi="Arial" w:cs="Arial"/>
          <w:color w:val="000000"/>
        </w:rPr>
        <w:t xml:space="preserve">Speech and Language Therapy </w:t>
      </w:r>
    </w:p>
    <w:p w:rsidR="00834C84" w:rsidRPr="00834C84" w:rsidRDefault="00834C84" w:rsidP="00834C84">
      <w:pPr>
        <w:pStyle w:val="ListParagraph"/>
        <w:numPr>
          <w:ilvl w:val="0"/>
          <w:numId w:val="7"/>
        </w:numPr>
        <w:autoSpaceDE w:val="0"/>
        <w:autoSpaceDN w:val="0"/>
        <w:adjustRightInd w:val="0"/>
        <w:spacing w:after="36"/>
        <w:rPr>
          <w:rFonts w:ascii="Arial" w:hAnsi="Arial" w:cs="Arial"/>
          <w:color w:val="000000"/>
        </w:rPr>
      </w:pPr>
      <w:r w:rsidRPr="00834C84">
        <w:rPr>
          <w:rFonts w:ascii="Arial" w:hAnsi="Arial" w:cs="Arial"/>
          <w:color w:val="000000"/>
        </w:rPr>
        <w:t xml:space="preserve">Physiotherapy Service </w:t>
      </w:r>
    </w:p>
    <w:p w:rsidR="00834C84" w:rsidRPr="00834C84" w:rsidRDefault="00834C84" w:rsidP="00834C84">
      <w:pPr>
        <w:pStyle w:val="ListParagraph"/>
        <w:numPr>
          <w:ilvl w:val="0"/>
          <w:numId w:val="7"/>
        </w:numPr>
        <w:autoSpaceDE w:val="0"/>
        <w:autoSpaceDN w:val="0"/>
        <w:adjustRightInd w:val="0"/>
        <w:spacing w:after="36"/>
        <w:rPr>
          <w:rFonts w:ascii="Arial" w:hAnsi="Arial" w:cs="Arial"/>
          <w:color w:val="000000"/>
        </w:rPr>
      </w:pPr>
      <w:r w:rsidRPr="00834C84">
        <w:rPr>
          <w:rFonts w:ascii="Arial" w:hAnsi="Arial" w:cs="Arial"/>
          <w:color w:val="000000"/>
        </w:rPr>
        <w:t xml:space="preserve">Occupational Therapy Service </w:t>
      </w:r>
    </w:p>
    <w:p w:rsidR="00834C84" w:rsidRPr="00834C84" w:rsidRDefault="00834C84" w:rsidP="00834C84">
      <w:pPr>
        <w:pStyle w:val="ListParagraph"/>
        <w:numPr>
          <w:ilvl w:val="0"/>
          <w:numId w:val="7"/>
        </w:numPr>
        <w:autoSpaceDE w:val="0"/>
        <w:autoSpaceDN w:val="0"/>
        <w:adjustRightInd w:val="0"/>
        <w:spacing w:after="36"/>
        <w:rPr>
          <w:rFonts w:ascii="Arial" w:hAnsi="Arial" w:cs="Arial"/>
          <w:color w:val="000000"/>
        </w:rPr>
      </w:pPr>
      <w:r w:rsidRPr="00834C84">
        <w:rPr>
          <w:rFonts w:ascii="Arial" w:hAnsi="Arial" w:cs="Arial"/>
          <w:color w:val="000000"/>
        </w:rPr>
        <w:t xml:space="preserve">Educational Psychology Service </w:t>
      </w:r>
    </w:p>
    <w:p w:rsidR="00834C84" w:rsidRPr="00834C84" w:rsidRDefault="00834C84" w:rsidP="00834C84">
      <w:pPr>
        <w:pStyle w:val="ListParagraph"/>
        <w:numPr>
          <w:ilvl w:val="0"/>
          <w:numId w:val="7"/>
        </w:numPr>
        <w:autoSpaceDE w:val="0"/>
        <w:autoSpaceDN w:val="0"/>
        <w:adjustRightInd w:val="0"/>
        <w:spacing w:after="36"/>
        <w:rPr>
          <w:rFonts w:ascii="Arial" w:hAnsi="Arial" w:cs="Arial"/>
          <w:color w:val="000000"/>
        </w:rPr>
      </w:pPr>
      <w:r w:rsidRPr="00834C84">
        <w:rPr>
          <w:rFonts w:ascii="Arial" w:hAnsi="Arial" w:cs="Arial"/>
          <w:color w:val="000000"/>
        </w:rPr>
        <w:t xml:space="preserve">Newcastle and Gateshead Children and Young People’s Service (CYPS) </w:t>
      </w:r>
    </w:p>
    <w:p w:rsidR="00834C84" w:rsidRPr="00834C84" w:rsidRDefault="00834C84" w:rsidP="00834C84">
      <w:pPr>
        <w:pStyle w:val="ListParagraph"/>
        <w:numPr>
          <w:ilvl w:val="0"/>
          <w:numId w:val="7"/>
        </w:numPr>
        <w:autoSpaceDE w:val="0"/>
        <w:autoSpaceDN w:val="0"/>
        <w:adjustRightInd w:val="0"/>
        <w:rPr>
          <w:rFonts w:ascii="Arial" w:hAnsi="Arial" w:cs="Arial"/>
          <w:color w:val="000000"/>
        </w:rPr>
      </w:pPr>
      <w:r w:rsidRPr="00834C84">
        <w:rPr>
          <w:rFonts w:ascii="Arial" w:hAnsi="Arial" w:cs="Arial"/>
          <w:color w:val="000000"/>
        </w:rPr>
        <w:t xml:space="preserve">School Health </w:t>
      </w:r>
    </w:p>
    <w:p w:rsidR="00834C84" w:rsidRDefault="00834C84" w:rsidP="001570C6">
      <w:pPr>
        <w:pStyle w:val="ListParagraph"/>
        <w:numPr>
          <w:ilvl w:val="0"/>
          <w:numId w:val="7"/>
        </w:numPr>
        <w:autoSpaceDE w:val="0"/>
        <w:autoSpaceDN w:val="0"/>
        <w:adjustRightInd w:val="0"/>
        <w:rPr>
          <w:rFonts w:ascii="Arial" w:hAnsi="Arial" w:cs="Arial"/>
          <w:color w:val="000000"/>
        </w:rPr>
      </w:pPr>
      <w:r w:rsidRPr="00834C84">
        <w:rPr>
          <w:rFonts w:ascii="Arial" w:hAnsi="Arial" w:cs="Arial"/>
          <w:color w:val="000000"/>
        </w:rPr>
        <w:t>Urology Service</w:t>
      </w:r>
    </w:p>
    <w:p w:rsidR="00834C84" w:rsidRPr="00834C84" w:rsidRDefault="00834C84" w:rsidP="00834C84">
      <w:pPr>
        <w:autoSpaceDE w:val="0"/>
        <w:autoSpaceDN w:val="0"/>
        <w:adjustRightInd w:val="0"/>
        <w:rPr>
          <w:rFonts w:ascii="Arial" w:hAnsi="Arial" w:cs="Arial"/>
          <w:color w:val="000000"/>
        </w:rPr>
      </w:pPr>
    </w:p>
    <w:p w:rsidR="00834C84" w:rsidRPr="00834C84" w:rsidRDefault="00834C84" w:rsidP="00834C84">
      <w:pPr>
        <w:autoSpaceDE w:val="0"/>
        <w:autoSpaceDN w:val="0"/>
        <w:adjustRightInd w:val="0"/>
        <w:rPr>
          <w:rFonts w:ascii="Arial" w:hAnsi="Arial" w:cs="Arial"/>
          <w:color w:val="000000"/>
        </w:rPr>
      </w:pPr>
      <w:r w:rsidRPr="00834C84">
        <w:rPr>
          <w:rFonts w:ascii="Arial" w:hAnsi="Arial" w:cs="Arial"/>
          <w:color w:val="000000"/>
        </w:rPr>
        <w:t xml:space="preserve">The impact has been to build staff knowledge and support access to the curriculum for the children involved. Provision has been revised and support programmes were more focused on outcomes as a result of the expertise of these services. </w:t>
      </w:r>
    </w:p>
    <w:p w:rsidR="00834C84" w:rsidRPr="00834C84" w:rsidRDefault="00834C84" w:rsidP="00834C84">
      <w:pPr>
        <w:autoSpaceDE w:val="0"/>
        <w:autoSpaceDN w:val="0"/>
        <w:adjustRightInd w:val="0"/>
        <w:rPr>
          <w:rFonts w:ascii="Arial" w:hAnsi="Arial" w:cs="Arial"/>
          <w:color w:val="000000"/>
        </w:rPr>
      </w:pPr>
    </w:p>
    <w:p w:rsidR="00834C84" w:rsidRPr="00834C84" w:rsidRDefault="00834C84" w:rsidP="00834C84">
      <w:pPr>
        <w:autoSpaceDE w:val="0"/>
        <w:autoSpaceDN w:val="0"/>
        <w:adjustRightInd w:val="0"/>
        <w:rPr>
          <w:rFonts w:ascii="Arial" w:hAnsi="Arial" w:cs="Arial"/>
          <w:color w:val="000000"/>
          <w:sz w:val="23"/>
          <w:szCs w:val="23"/>
        </w:rPr>
      </w:pPr>
      <w:r w:rsidRPr="00834C84">
        <w:rPr>
          <w:rFonts w:ascii="Arial" w:hAnsi="Arial" w:cs="Arial"/>
          <w:color w:val="000000"/>
        </w:rPr>
        <w:t>Next Steps: Continue to work with the above agencies to refine and personalise provision further to maximise impact on outcomes for pupils</w:t>
      </w:r>
      <w:r w:rsidRPr="00834C84">
        <w:rPr>
          <w:rFonts w:ascii="Arial" w:hAnsi="Arial" w:cs="Arial"/>
          <w:color w:val="000000"/>
          <w:sz w:val="23"/>
          <w:szCs w:val="23"/>
        </w:rPr>
        <w:t>.</w:t>
      </w:r>
    </w:p>
    <w:p w:rsidR="00D21348" w:rsidRDefault="00D21348" w:rsidP="001570C6">
      <w:pPr>
        <w:rPr>
          <w:rFonts w:ascii="Arial" w:hAnsi="Arial" w:cs="Arial"/>
        </w:rPr>
      </w:pPr>
    </w:p>
    <w:p w:rsidR="00C14470" w:rsidRDefault="00C14470" w:rsidP="001570C6">
      <w:pPr>
        <w:rPr>
          <w:rFonts w:ascii="Arial" w:hAnsi="Arial" w:cs="Arial"/>
          <w:b/>
        </w:rPr>
      </w:pPr>
      <w:r>
        <w:rPr>
          <w:rFonts w:ascii="Arial" w:hAnsi="Arial" w:cs="Arial"/>
          <w:b/>
        </w:rPr>
        <w:t>Pupils Views:</w:t>
      </w:r>
    </w:p>
    <w:p w:rsidR="00834C84" w:rsidRPr="00834C84" w:rsidRDefault="00834C84" w:rsidP="00834C84">
      <w:pPr>
        <w:autoSpaceDE w:val="0"/>
        <w:autoSpaceDN w:val="0"/>
        <w:adjustRightInd w:val="0"/>
        <w:rPr>
          <w:rFonts w:ascii="Arial" w:hAnsi="Arial" w:cs="Arial"/>
          <w:color w:val="000000"/>
        </w:rPr>
      </w:pPr>
      <w:r w:rsidRPr="00834C84">
        <w:rPr>
          <w:rFonts w:ascii="Arial" w:hAnsi="Arial" w:cs="Arial"/>
          <w:color w:val="000000"/>
        </w:rPr>
        <w:t xml:space="preserve">Pupils’ views are of great importance to us. We listen to children on a one to one to ensure we build an accurate picture of their successes and the areas they feel they need to develop and how we can help them. </w:t>
      </w:r>
    </w:p>
    <w:p w:rsidR="00834C84" w:rsidRPr="00834C84" w:rsidRDefault="00834C84" w:rsidP="00834C84">
      <w:pPr>
        <w:autoSpaceDE w:val="0"/>
        <w:autoSpaceDN w:val="0"/>
        <w:adjustRightInd w:val="0"/>
        <w:rPr>
          <w:rFonts w:ascii="Arial" w:hAnsi="Arial" w:cs="Arial"/>
          <w:color w:val="000000"/>
        </w:rPr>
      </w:pPr>
      <w:r w:rsidRPr="00834C84">
        <w:rPr>
          <w:rFonts w:ascii="Arial" w:hAnsi="Arial" w:cs="Arial"/>
          <w:color w:val="000000"/>
        </w:rPr>
        <w:t xml:space="preserve">We gather pupil’s views through: </w:t>
      </w:r>
    </w:p>
    <w:p w:rsidR="00834C84" w:rsidRPr="00834C84" w:rsidRDefault="00834C84" w:rsidP="00834C84">
      <w:pPr>
        <w:pStyle w:val="ListParagraph"/>
        <w:numPr>
          <w:ilvl w:val="0"/>
          <w:numId w:val="7"/>
        </w:numPr>
        <w:autoSpaceDE w:val="0"/>
        <w:autoSpaceDN w:val="0"/>
        <w:adjustRightInd w:val="0"/>
        <w:spacing w:after="36"/>
        <w:rPr>
          <w:rFonts w:ascii="Arial" w:hAnsi="Arial" w:cs="Arial"/>
          <w:color w:val="000000"/>
        </w:rPr>
      </w:pPr>
      <w:r w:rsidRPr="00834C84">
        <w:rPr>
          <w:rFonts w:ascii="Arial" w:hAnsi="Arial" w:cs="Arial"/>
          <w:color w:val="000000"/>
        </w:rPr>
        <w:t xml:space="preserve">Pupil reviews </w:t>
      </w:r>
    </w:p>
    <w:p w:rsidR="00834C84" w:rsidRPr="00834C84" w:rsidRDefault="00834C84" w:rsidP="00834C84">
      <w:pPr>
        <w:pStyle w:val="ListParagraph"/>
        <w:numPr>
          <w:ilvl w:val="0"/>
          <w:numId w:val="7"/>
        </w:numPr>
        <w:autoSpaceDE w:val="0"/>
        <w:autoSpaceDN w:val="0"/>
        <w:adjustRightInd w:val="0"/>
        <w:spacing w:after="36"/>
        <w:rPr>
          <w:rFonts w:ascii="Arial" w:hAnsi="Arial" w:cs="Arial"/>
          <w:color w:val="000000"/>
        </w:rPr>
      </w:pPr>
      <w:r w:rsidRPr="00834C84">
        <w:rPr>
          <w:rFonts w:ascii="Arial" w:hAnsi="Arial" w:cs="Arial"/>
          <w:color w:val="000000"/>
        </w:rPr>
        <w:t xml:space="preserve">School Council </w:t>
      </w:r>
    </w:p>
    <w:p w:rsidR="00834C84" w:rsidRPr="00834C84" w:rsidRDefault="00834C84" w:rsidP="00834C84">
      <w:pPr>
        <w:pStyle w:val="ListParagraph"/>
        <w:numPr>
          <w:ilvl w:val="0"/>
          <w:numId w:val="7"/>
        </w:numPr>
        <w:autoSpaceDE w:val="0"/>
        <w:autoSpaceDN w:val="0"/>
        <w:adjustRightInd w:val="0"/>
        <w:rPr>
          <w:rFonts w:ascii="Arial" w:hAnsi="Arial" w:cs="Arial"/>
          <w:color w:val="000000"/>
        </w:rPr>
      </w:pPr>
      <w:r w:rsidRPr="00834C84">
        <w:rPr>
          <w:rFonts w:ascii="Arial" w:hAnsi="Arial" w:cs="Arial"/>
          <w:color w:val="000000"/>
        </w:rPr>
        <w:t xml:space="preserve">Pupil questionnaires </w:t>
      </w:r>
    </w:p>
    <w:p w:rsidR="00834C84" w:rsidRPr="00834C84" w:rsidRDefault="00834C84" w:rsidP="00834C84">
      <w:pPr>
        <w:autoSpaceDE w:val="0"/>
        <w:autoSpaceDN w:val="0"/>
        <w:adjustRightInd w:val="0"/>
        <w:rPr>
          <w:rFonts w:ascii="Arial" w:hAnsi="Arial" w:cs="Arial"/>
          <w:color w:val="000000"/>
        </w:rPr>
      </w:pPr>
    </w:p>
    <w:p w:rsidR="00C14470" w:rsidRPr="00834C84" w:rsidRDefault="00834C84" w:rsidP="00834C84">
      <w:pPr>
        <w:rPr>
          <w:rFonts w:ascii="Arial" w:hAnsi="Arial" w:cs="Arial"/>
          <w:color w:val="000000"/>
        </w:rPr>
      </w:pPr>
      <w:r w:rsidRPr="00834C84">
        <w:rPr>
          <w:rFonts w:ascii="Arial" w:hAnsi="Arial" w:cs="Arial"/>
          <w:color w:val="000000"/>
        </w:rPr>
        <w:t>Next Steps: Refine systems for gathering pupils’ views consistently across the school.</w:t>
      </w:r>
    </w:p>
    <w:p w:rsidR="00834C84" w:rsidRDefault="00834C84" w:rsidP="00834C84">
      <w:pPr>
        <w:rPr>
          <w:rFonts w:ascii="Arial" w:hAnsi="Arial" w:cs="Arial"/>
          <w:b/>
        </w:rPr>
      </w:pPr>
    </w:p>
    <w:p w:rsidR="001570C6" w:rsidRDefault="001570C6" w:rsidP="001570C6">
      <w:pPr>
        <w:rPr>
          <w:rFonts w:ascii="Arial" w:hAnsi="Arial" w:cs="Arial"/>
          <w:b/>
        </w:rPr>
      </w:pPr>
      <w:r>
        <w:rPr>
          <w:rFonts w:ascii="Arial" w:hAnsi="Arial" w:cs="Arial"/>
          <w:b/>
        </w:rPr>
        <w:t>Parents/Carers’ Views:</w:t>
      </w:r>
    </w:p>
    <w:p w:rsidR="00834C84" w:rsidRPr="00834C84" w:rsidRDefault="00834C84" w:rsidP="00834C84">
      <w:pPr>
        <w:pStyle w:val="Default"/>
        <w:rPr>
          <w:rFonts w:ascii="Arial" w:hAnsi="Arial" w:cs="Arial"/>
        </w:rPr>
      </w:pPr>
      <w:r w:rsidRPr="00834C84">
        <w:rPr>
          <w:rFonts w:ascii="Arial" w:hAnsi="Arial" w:cs="Arial"/>
        </w:rPr>
        <w:t xml:space="preserve">Parents’ and carers’ views are collected from a variety of means. The results are analysed and where parents are willing we have meetings with them to ensure we are doing as much as we can to alleviate concerns and resolve any issues. </w:t>
      </w:r>
    </w:p>
    <w:p w:rsidR="00834C84" w:rsidRPr="00834C84" w:rsidRDefault="00834C84" w:rsidP="00834C84">
      <w:pPr>
        <w:autoSpaceDE w:val="0"/>
        <w:autoSpaceDN w:val="0"/>
        <w:adjustRightInd w:val="0"/>
        <w:rPr>
          <w:rFonts w:ascii="Arial" w:hAnsi="Arial" w:cs="Arial"/>
          <w:color w:val="000000"/>
        </w:rPr>
      </w:pPr>
      <w:r w:rsidRPr="00834C84">
        <w:rPr>
          <w:rFonts w:ascii="Arial" w:hAnsi="Arial" w:cs="Arial"/>
          <w:color w:val="000000"/>
        </w:rPr>
        <w:t xml:space="preserve">We gather parent’s views through: </w:t>
      </w:r>
    </w:p>
    <w:p w:rsidR="00834C84" w:rsidRPr="00834C84" w:rsidRDefault="00834C84" w:rsidP="00834C84">
      <w:pPr>
        <w:pStyle w:val="ListParagraph"/>
        <w:numPr>
          <w:ilvl w:val="0"/>
          <w:numId w:val="7"/>
        </w:numPr>
        <w:autoSpaceDE w:val="0"/>
        <w:autoSpaceDN w:val="0"/>
        <w:adjustRightInd w:val="0"/>
        <w:spacing w:after="33"/>
        <w:rPr>
          <w:rFonts w:ascii="Arial" w:hAnsi="Arial" w:cs="Arial"/>
          <w:color w:val="000000"/>
        </w:rPr>
      </w:pPr>
      <w:r w:rsidRPr="00834C84">
        <w:rPr>
          <w:rFonts w:ascii="Arial" w:hAnsi="Arial" w:cs="Arial"/>
          <w:color w:val="000000"/>
        </w:rPr>
        <w:t xml:space="preserve">Parents evenings </w:t>
      </w:r>
    </w:p>
    <w:p w:rsidR="00834C84" w:rsidRPr="00834C84" w:rsidRDefault="00834C84" w:rsidP="00834C84">
      <w:pPr>
        <w:pStyle w:val="ListParagraph"/>
        <w:numPr>
          <w:ilvl w:val="0"/>
          <w:numId w:val="7"/>
        </w:numPr>
        <w:autoSpaceDE w:val="0"/>
        <w:autoSpaceDN w:val="0"/>
        <w:adjustRightInd w:val="0"/>
        <w:spacing w:after="33"/>
        <w:rPr>
          <w:rFonts w:ascii="Arial" w:hAnsi="Arial" w:cs="Arial"/>
          <w:color w:val="000000"/>
        </w:rPr>
      </w:pPr>
      <w:r w:rsidRPr="00834C84">
        <w:rPr>
          <w:rFonts w:ascii="Arial" w:hAnsi="Arial" w:cs="Arial"/>
          <w:color w:val="000000"/>
        </w:rPr>
        <w:t xml:space="preserve">Parent reviews </w:t>
      </w:r>
    </w:p>
    <w:p w:rsidR="00834C84" w:rsidRPr="00834C84" w:rsidRDefault="00834C84" w:rsidP="00834C84">
      <w:pPr>
        <w:pStyle w:val="ListParagraph"/>
        <w:numPr>
          <w:ilvl w:val="0"/>
          <w:numId w:val="7"/>
        </w:numPr>
        <w:autoSpaceDE w:val="0"/>
        <w:autoSpaceDN w:val="0"/>
        <w:adjustRightInd w:val="0"/>
        <w:spacing w:after="33"/>
        <w:rPr>
          <w:rFonts w:ascii="Arial" w:hAnsi="Arial" w:cs="Arial"/>
          <w:color w:val="000000"/>
        </w:rPr>
      </w:pPr>
      <w:r w:rsidRPr="00834C84">
        <w:rPr>
          <w:rFonts w:ascii="Arial" w:hAnsi="Arial" w:cs="Arial"/>
          <w:color w:val="000000"/>
        </w:rPr>
        <w:t xml:space="preserve">School based Parent questionnaires </w:t>
      </w:r>
    </w:p>
    <w:p w:rsidR="00834C84" w:rsidRPr="00834C84" w:rsidRDefault="00834C84" w:rsidP="00834C84">
      <w:pPr>
        <w:pStyle w:val="ListParagraph"/>
        <w:numPr>
          <w:ilvl w:val="0"/>
          <w:numId w:val="7"/>
        </w:numPr>
        <w:autoSpaceDE w:val="0"/>
        <w:autoSpaceDN w:val="0"/>
        <w:adjustRightInd w:val="0"/>
        <w:rPr>
          <w:rFonts w:ascii="Arial" w:hAnsi="Arial" w:cs="Arial"/>
          <w:color w:val="000000"/>
        </w:rPr>
      </w:pPr>
      <w:r w:rsidRPr="00834C84">
        <w:rPr>
          <w:rFonts w:ascii="Arial" w:hAnsi="Arial" w:cs="Arial"/>
          <w:color w:val="000000"/>
        </w:rPr>
        <w:t xml:space="preserve">Local Authority </w:t>
      </w:r>
      <w:r>
        <w:rPr>
          <w:rFonts w:ascii="Arial" w:hAnsi="Arial" w:cs="Arial"/>
          <w:color w:val="000000"/>
        </w:rPr>
        <w:t xml:space="preserve">SEN </w:t>
      </w:r>
      <w:r w:rsidRPr="00834C84">
        <w:rPr>
          <w:rFonts w:ascii="Arial" w:hAnsi="Arial" w:cs="Arial"/>
          <w:color w:val="000000"/>
        </w:rPr>
        <w:t xml:space="preserve">questionnaire </w:t>
      </w:r>
    </w:p>
    <w:p w:rsidR="00834C84" w:rsidRPr="00834C84" w:rsidRDefault="00834C84" w:rsidP="00834C84">
      <w:pPr>
        <w:autoSpaceDE w:val="0"/>
        <w:autoSpaceDN w:val="0"/>
        <w:adjustRightInd w:val="0"/>
        <w:rPr>
          <w:rFonts w:ascii="Arial" w:hAnsi="Arial" w:cs="Arial"/>
          <w:color w:val="000000"/>
        </w:rPr>
      </w:pPr>
    </w:p>
    <w:p w:rsidR="00834C84" w:rsidRPr="00834C84" w:rsidRDefault="00834C84" w:rsidP="00834C84">
      <w:pPr>
        <w:autoSpaceDE w:val="0"/>
        <w:autoSpaceDN w:val="0"/>
        <w:adjustRightInd w:val="0"/>
        <w:rPr>
          <w:rFonts w:ascii="Arial" w:hAnsi="Arial" w:cs="Arial"/>
          <w:color w:val="000000"/>
        </w:rPr>
      </w:pPr>
      <w:r w:rsidRPr="00834C84">
        <w:rPr>
          <w:rFonts w:ascii="Arial" w:hAnsi="Arial" w:cs="Arial"/>
          <w:color w:val="000000"/>
        </w:rPr>
        <w:t xml:space="preserve">Next steps: </w:t>
      </w:r>
    </w:p>
    <w:p w:rsidR="00C14470" w:rsidRPr="00834C84" w:rsidRDefault="00834C84" w:rsidP="00834C84">
      <w:pPr>
        <w:rPr>
          <w:rFonts w:ascii="Arial" w:hAnsi="Arial" w:cs="Arial"/>
        </w:rPr>
      </w:pPr>
      <w:proofErr w:type="gramStart"/>
      <w:r w:rsidRPr="00834C84">
        <w:rPr>
          <w:rFonts w:ascii="Arial" w:hAnsi="Arial" w:cs="Arial"/>
          <w:color w:val="000000"/>
        </w:rPr>
        <w:lastRenderedPageBreak/>
        <w:t>To listen to the concerns and suggestions of parents and action wherever possible.</w:t>
      </w:r>
      <w:proofErr w:type="gramEnd"/>
      <w:r w:rsidRPr="00834C84">
        <w:rPr>
          <w:rFonts w:ascii="Arial" w:hAnsi="Arial" w:cs="Arial"/>
          <w:color w:val="000000"/>
        </w:rPr>
        <w:t xml:space="preserve"> If parents’ concerns cannot be addressed then a full explanation will be given.</w:t>
      </w:r>
    </w:p>
    <w:p w:rsidR="00C14470" w:rsidRPr="00834C84" w:rsidRDefault="00C14470" w:rsidP="00664B74">
      <w:pPr>
        <w:rPr>
          <w:rFonts w:ascii="Arial" w:hAnsi="Arial" w:cs="Arial"/>
        </w:rPr>
      </w:pPr>
    </w:p>
    <w:p w:rsidR="00C14470" w:rsidRPr="00834C84" w:rsidRDefault="00C14470" w:rsidP="00664B74">
      <w:pPr>
        <w:rPr>
          <w:rFonts w:ascii="Arial" w:hAnsi="Arial" w:cs="Arial"/>
          <w:b/>
        </w:rPr>
      </w:pPr>
      <w:r w:rsidRPr="00834C84">
        <w:rPr>
          <w:rFonts w:ascii="Arial" w:hAnsi="Arial" w:cs="Arial"/>
          <w:b/>
        </w:rPr>
        <w:t>What OFSTED says</w:t>
      </w:r>
      <w:proofErr w:type="gramStart"/>
      <w:r w:rsidRPr="00834C84">
        <w:rPr>
          <w:rFonts w:ascii="Arial" w:hAnsi="Arial" w:cs="Arial"/>
          <w:b/>
        </w:rPr>
        <w:t>…</w:t>
      </w:r>
      <w:proofErr w:type="gramEnd"/>
    </w:p>
    <w:p w:rsidR="00834C84" w:rsidRDefault="00834C84" w:rsidP="00834C84">
      <w:pPr>
        <w:autoSpaceDE w:val="0"/>
        <w:autoSpaceDN w:val="0"/>
        <w:adjustRightInd w:val="0"/>
        <w:rPr>
          <w:rFonts w:ascii="Tahoma" w:hAnsi="Tahoma" w:cs="Tahoma"/>
          <w:color w:val="000000"/>
          <w:sz w:val="23"/>
          <w:szCs w:val="23"/>
        </w:rPr>
      </w:pPr>
      <w:r w:rsidRPr="00834C84">
        <w:rPr>
          <w:rFonts w:ascii="Tahoma" w:hAnsi="Tahoma" w:cs="Tahoma"/>
          <w:color w:val="000000"/>
          <w:sz w:val="23"/>
          <w:szCs w:val="23"/>
        </w:rPr>
        <w:t xml:space="preserve">The special educational needs coordinator is recently appointed and her actions are already improving pupils’ outcomes. The identification of pupils’ individual needs is now more accurate and is enabling teachers to put specific support in place. Although pupils’ attainment is generally below that which is expected, pupils’ progress from their starting points is good. This means the additional special educational needs funding is used well to enable pupils to catch up in their learning. </w:t>
      </w:r>
    </w:p>
    <w:p w:rsidR="00834C84" w:rsidRPr="00834C84" w:rsidRDefault="00834C84" w:rsidP="00834C84">
      <w:pPr>
        <w:autoSpaceDE w:val="0"/>
        <w:autoSpaceDN w:val="0"/>
        <w:adjustRightInd w:val="0"/>
        <w:rPr>
          <w:rFonts w:ascii="Tahoma" w:hAnsi="Tahoma" w:cs="Tahoma"/>
        </w:rPr>
      </w:pPr>
      <w:bookmarkStart w:id="0" w:name="_GoBack"/>
      <w:bookmarkEnd w:id="0"/>
    </w:p>
    <w:p w:rsidR="00834C84" w:rsidRPr="00834C84" w:rsidRDefault="00834C84" w:rsidP="00834C84">
      <w:pPr>
        <w:autoSpaceDE w:val="0"/>
        <w:autoSpaceDN w:val="0"/>
        <w:adjustRightInd w:val="0"/>
        <w:rPr>
          <w:rFonts w:ascii="Tahoma" w:hAnsi="Tahoma" w:cs="Tahoma"/>
          <w:color w:val="000000"/>
          <w:sz w:val="23"/>
          <w:szCs w:val="23"/>
        </w:rPr>
      </w:pPr>
      <w:r w:rsidRPr="00834C84">
        <w:rPr>
          <w:rFonts w:ascii="Tahoma" w:hAnsi="Tahoma" w:cs="Tahoma"/>
          <w:color w:val="000000"/>
          <w:sz w:val="23"/>
          <w:szCs w:val="23"/>
        </w:rPr>
        <w:t xml:space="preserve">Outcomes for pupils who have special educational needs and/or disabilities are improving. Although attainment is below that which is expected, pupils are making no less than typical progress and often good progress from their starting points. This is because provision is adapted to meet pupils’ needs and the support provided by teaching assistants is focused and effective. </w:t>
      </w:r>
    </w:p>
    <w:p w:rsidR="00834C84" w:rsidRPr="00834C84" w:rsidRDefault="00834C84" w:rsidP="00834C84">
      <w:pPr>
        <w:autoSpaceDE w:val="0"/>
        <w:autoSpaceDN w:val="0"/>
        <w:adjustRightInd w:val="0"/>
        <w:rPr>
          <w:rFonts w:ascii="Tahoma" w:hAnsi="Tahoma" w:cs="Tahoma"/>
          <w:color w:val="000000"/>
          <w:sz w:val="23"/>
          <w:szCs w:val="23"/>
        </w:rPr>
      </w:pPr>
    </w:p>
    <w:p w:rsidR="00C14470" w:rsidRDefault="00C14470" w:rsidP="00664B74">
      <w:pPr>
        <w:rPr>
          <w:rFonts w:ascii="Arial" w:hAnsi="Arial" w:cs="Arial"/>
        </w:rPr>
      </w:pPr>
    </w:p>
    <w:p w:rsidR="00834C84" w:rsidRDefault="00834C84" w:rsidP="00664B74">
      <w:pPr>
        <w:rPr>
          <w:rFonts w:ascii="Arial" w:hAnsi="Arial" w:cs="Arial"/>
        </w:rPr>
      </w:pPr>
    </w:p>
    <w:p w:rsidR="00C14470" w:rsidRDefault="00C14470" w:rsidP="00664B74">
      <w:pPr>
        <w:rPr>
          <w:rFonts w:ascii="Arial" w:hAnsi="Arial" w:cs="Arial"/>
        </w:rPr>
      </w:pPr>
    </w:p>
    <w:p w:rsidR="00C14470" w:rsidRDefault="00D82D28" w:rsidP="00664B74">
      <w:pPr>
        <w:rPr>
          <w:rFonts w:ascii="Arial" w:hAnsi="Arial" w:cs="Arial"/>
          <w:b/>
        </w:rPr>
      </w:pPr>
      <w:r w:rsidRPr="00D82D28">
        <w:rPr>
          <w:rFonts w:ascii="Arial" w:hAnsi="Arial" w:cs="Arial"/>
          <w:b/>
        </w:rPr>
        <w:t>Link to Local Offer</w:t>
      </w:r>
    </w:p>
    <w:p w:rsidR="00834C84" w:rsidRPr="00834C84" w:rsidRDefault="00834C84" w:rsidP="00834C84">
      <w:pPr>
        <w:autoSpaceDE w:val="0"/>
        <w:autoSpaceDN w:val="0"/>
        <w:adjustRightInd w:val="0"/>
        <w:rPr>
          <w:rFonts w:ascii="Arial" w:hAnsi="Arial" w:cs="Arial"/>
          <w:color w:val="000000"/>
          <w:sz w:val="23"/>
          <w:szCs w:val="23"/>
        </w:rPr>
      </w:pPr>
      <w:r w:rsidRPr="00834C84">
        <w:rPr>
          <w:rFonts w:ascii="Arial" w:hAnsi="Arial" w:cs="Arial"/>
          <w:color w:val="000000"/>
          <w:sz w:val="23"/>
          <w:szCs w:val="23"/>
        </w:rPr>
        <w:t xml:space="preserve">Please find below a link to the Newcastle Local Offer for further information on other services linked to SEN and Disability in Newcastle </w:t>
      </w:r>
    </w:p>
    <w:p w:rsidR="00D21348" w:rsidRDefault="00834C84" w:rsidP="00834C84">
      <w:pPr>
        <w:rPr>
          <w:rFonts w:ascii="Arial" w:hAnsi="Arial" w:cs="Arial"/>
          <w:color w:val="000000"/>
          <w:sz w:val="23"/>
          <w:szCs w:val="23"/>
        </w:rPr>
      </w:pPr>
      <w:hyperlink r:id="rId12" w:history="1">
        <w:r w:rsidRPr="00B953CC">
          <w:rPr>
            <w:rStyle w:val="Hyperlink"/>
            <w:rFonts w:ascii="Arial" w:hAnsi="Arial" w:cs="Arial"/>
            <w:sz w:val="23"/>
            <w:szCs w:val="23"/>
          </w:rPr>
          <w:t>https://www.newcastlesupportdirectory.org.uk/kb5/newcastle/fsd/localoffer.page?localofferchannel=0</w:t>
        </w:r>
      </w:hyperlink>
    </w:p>
    <w:p w:rsidR="00834C84" w:rsidRDefault="00834C84" w:rsidP="00834C84">
      <w:pPr>
        <w:rPr>
          <w:rFonts w:ascii="Arial" w:hAnsi="Arial" w:cs="Arial"/>
          <w:b/>
        </w:rPr>
      </w:pPr>
    </w:p>
    <w:p w:rsidR="00D21348" w:rsidRDefault="00D21348" w:rsidP="00D21348">
      <w:pPr>
        <w:rPr>
          <w:rFonts w:ascii="Arial" w:hAnsi="Arial" w:cs="Arial"/>
          <w:b/>
          <w:i/>
          <w:highlight w:val="yellow"/>
        </w:rPr>
      </w:pPr>
    </w:p>
    <w:p w:rsidR="00D21348" w:rsidRPr="002E7C95" w:rsidRDefault="00D21348" w:rsidP="00D21348">
      <w:pPr>
        <w:rPr>
          <w:rFonts w:ascii="Arial" w:hAnsi="Arial" w:cs="Arial"/>
          <w:b/>
        </w:rPr>
      </w:pPr>
      <w:r w:rsidRPr="002E7C95">
        <w:rPr>
          <w:rFonts w:ascii="Arial" w:hAnsi="Arial" w:cs="Arial"/>
          <w:b/>
        </w:rPr>
        <w:t>Date:</w:t>
      </w:r>
      <w:r w:rsidR="00834C84">
        <w:rPr>
          <w:rFonts w:ascii="Arial" w:hAnsi="Arial" w:cs="Arial"/>
          <w:b/>
        </w:rPr>
        <w:t xml:space="preserve"> </w:t>
      </w:r>
      <w:r w:rsidR="00834C84" w:rsidRPr="00834C84">
        <w:rPr>
          <w:rFonts w:ascii="Arial" w:hAnsi="Arial" w:cs="Arial"/>
        </w:rPr>
        <w:t>July 2018</w:t>
      </w:r>
    </w:p>
    <w:p w:rsidR="00D21348" w:rsidRPr="00720380" w:rsidRDefault="00D21348" w:rsidP="00D21348">
      <w:pPr>
        <w:rPr>
          <w:rFonts w:ascii="Arial" w:hAnsi="Arial" w:cs="Arial"/>
          <w:b/>
          <w:i/>
          <w:highlight w:val="yellow"/>
        </w:rPr>
      </w:pPr>
    </w:p>
    <w:p w:rsidR="00D21348" w:rsidRPr="00D82D28" w:rsidRDefault="00D21348" w:rsidP="00664B74">
      <w:pPr>
        <w:rPr>
          <w:rFonts w:ascii="Arial" w:hAnsi="Arial" w:cs="Arial"/>
          <w:b/>
        </w:rPr>
      </w:pPr>
    </w:p>
    <w:sectPr w:rsidR="00D21348" w:rsidRPr="00D82D28" w:rsidSect="00B3213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52" w:rsidRDefault="00BE0052" w:rsidP="00BE0052">
      <w:r>
        <w:separator/>
      </w:r>
    </w:p>
  </w:endnote>
  <w:endnote w:type="continuationSeparator" w:id="0">
    <w:p w:rsidR="00BE0052" w:rsidRDefault="00BE0052" w:rsidP="00BE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52" w:rsidRDefault="00BE0052" w:rsidP="00BE0052">
      <w:r>
        <w:separator/>
      </w:r>
    </w:p>
  </w:footnote>
  <w:footnote w:type="continuationSeparator" w:id="0">
    <w:p w:rsidR="00BE0052" w:rsidRDefault="00BE0052" w:rsidP="00BE0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17A5"/>
    <w:multiLevelType w:val="hybridMultilevel"/>
    <w:tmpl w:val="A4C47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E248D0"/>
    <w:multiLevelType w:val="hybridMultilevel"/>
    <w:tmpl w:val="0BBC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2222FD"/>
    <w:multiLevelType w:val="hybridMultilevel"/>
    <w:tmpl w:val="F0F0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3F3BA0"/>
    <w:multiLevelType w:val="hybridMultilevel"/>
    <w:tmpl w:val="6A16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28331B"/>
    <w:multiLevelType w:val="hybridMultilevel"/>
    <w:tmpl w:val="A26E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145315"/>
    <w:multiLevelType w:val="hybridMultilevel"/>
    <w:tmpl w:val="10FA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4D6AB7"/>
    <w:multiLevelType w:val="hybridMultilevel"/>
    <w:tmpl w:val="9ECC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A3157C"/>
    <w:multiLevelType w:val="hybridMultilevel"/>
    <w:tmpl w:val="D92A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FA2D1F"/>
    <w:multiLevelType w:val="hybridMultilevel"/>
    <w:tmpl w:val="8F14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964C5B"/>
    <w:multiLevelType w:val="hybridMultilevel"/>
    <w:tmpl w:val="15E8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8"/>
  </w:num>
  <w:num w:numId="5">
    <w:abstractNumId w:val="9"/>
  </w:num>
  <w:num w:numId="6">
    <w:abstractNumId w:val="2"/>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C2"/>
    <w:rsid w:val="0002314F"/>
    <w:rsid w:val="00095549"/>
    <w:rsid w:val="000D039D"/>
    <w:rsid w:val="001570C6"/>
    <w:rsid w:val="002C180F"/>
    <w:rsid w:val="002E7C95"/>
    <w:rsid w:val="003646C3"/>
    <w:rsid w:val="00460EBC"/>
    <w:rsid w:val="004F04C5"/>
    <w:rsid w:val="005A6F51"/>
    <w:rsid w:val="005C1265"/>
    <w:rsid w:val="0060622E"/>
    <w:rsid w:val="00663756"/>
    <w:rsid w:val="00664B74"/>
    <w:rsid w:val="006A7A0C"/>
    <w:rsid w:val="00703E9F"/>
    <w:rsid w:val="008304C2"/>
    <w:rsid w:val="00834C84"/>
    <w:rsid w:val="00895EC3"/>
    <w:rsid w:val="00950765"/>
    <w:rsid w:val="00985B27"/>
    <w:rsid w:val="00A426B9"/>
    <w:rsid w:val="00A745C0"/>
    <w:rsid w:val="00AD0E43"/>
    <w:rsid w:val="00AE528D"/>
    <w:rsid w:val="00B3213D"/>
    <w:rsid w:val="00BE0052"/>
    <w:rsid w:val="00C14470"/>
    <w:rsid w:val="00C607C6"/>
    <w:rsid w:val="00D21348"/>
    <w:rsid w:val="00D66722"/>
    <w:rsid w:val="00D82D28"/>
    <w:rsid w:val="00D82D4D"/>
    <w:rsid w:val="00DD4066"/>
    <w:rsid w:val="00E303B2"/>
    <w:rsid w:val="00E75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3B2"/>
    <w:pPr>
      <w:autoSpaceDE w:val="0"/>
      <w:autoSpaceDN w:val="0"/>
      <w:adjustRightInd w:val="0"/>
    </w:pPr>
    <w:rPr>
      <w:rFonts w:ascii="Comic Sans MS" w:hAnsi="Comic Sans MS" w:cs="Comic Sans MS"/>
      <w:color w:val="000000"/>
      <w:sz w:val="24"/>
      <w:szCs w:val="24"/>
    </w:rPr>
  </w:style>
  <w:style w:type="character" w:styleId="Hyperlink">
    <w:name w:val="Hyperlink"/>
    <w:basedOn w:val="DefaultParagraphFont"/>
    <w:rsid w:val="00663756"/>
    <w:rPr>
      <w:color w:val="0563C1" w:themeColor="hyperlink"/>
      <w:u w:val="single"/>
    </w:rPr>
  </w:style>
  <w:style w:type="paragraph" w:styleId="ListParagraph">
    <w:name w:val="List Paragraph"/>
    <w:basedOn w:val="Normal"/>
    <w:uiPriority w:val="34"/>
    <w:qFormat/>
    <w:rsid w:val="00AD0E43"/>
    <w:pPr>
      <w:ind w:left="720"/>
      <w:contextualSpacing/>
    </w:pPr>
  </w:style>
  <w:style w:type="paragraph" w:styleId="BalloonText">
    <w:name w:val="Balloon Text"/>
    <w:basedOn w:val="Normal"/>
    <w:link w:val="BalloonTextChar"/>
    <w:semiHidden/>
    <w:unhideWhenUsed/>
    <w:rsid w:val="000D039D"/>
    <w:rPr>
      <w:rFonts w:ascii="Segoe UI" w:hAnsi="Segoe UI" w:cs="Segoe UI"/>
      <w:sz w:val="18"/>
      <w:szCs w:val="18"/>
    </w:rPr>
  </w:style>
  <w:style w:type="character" w:customStyle="1" w:styleId="BalloonTextChar">
    <w:name w:val="Balloon Text Char"/>
    <w:basedOn w:val="DefaultParagraphFont"/>
    <w:link w:val="BalloonText"/>
    <w:semiHidden/>
    <w:rsid w:val="000D039D"/>
    <w:rPr>
      <w:rFonts w:ascii="Segoe UI" w:hAnsi="Segoe UI" w:cs="Segoe UI"/>
      <w:sz w:val="18"/>
      <w:szCs w:val="18"/>
    </w:rPr>
  </w:style>
  <w:style w:type="paragraph" w:styleId="Header">
    <w:name w:val="header"/>
    <w:basedOn w:val="Normal"/>
    <w:link w:val="HeaderChar"/>
    <w:unhideWhenUsed/>
    <w:rsid w:val="00BE0052"/>
    <w:pPr>
      <w:tabs>
        <w:tab w:val="center" w:pos="4513"/>
        <w:tab w:val="right" w:pos="9026"/>
      </w:tabs>
    </w:pPr>
  </w:style>
  <w:style w:type="character" w:customStyle="1" w:styleId="HeaderChar">
    <w:name w:val="Header Char"/>
    <w:basedOn w:val="DefaultParagraphFont"/>
    <w:link w:val="Header"/>
    <w:rsid w:val="00BE0052"/>
    <w:rPr>
      <w:sz w:val="24"/>
      <w:szCs w:val="24"/>
    </w:rPr>
  </w:style>
  <w:style w:type="paragraph" w:styleId="Footer">
    <w:name w:val="footer"/>
    <w:basedOn w:val="Normal"/>
    <w:link w:val="FooterChar"/>
    <w:uiPriority w:val="99"/>
    <w:unhideWhenUsed/>
    <w:rsid w:val="00BE0052"/>
    <w:pPr>
      <w:tabs>
        <w:tab w:val="center" w:pos="4513"/>
        <w:tab w:val="right" w:pos="9026"/>
      </w:tabs>
    </w:pPr>
  </w:style>
  <w:style w:type="character" w:customStyle="1" w:styleId="FooterChar">
    <w:name w:val="Footer Char"/>
    <w:basedOn w:val="DefaultParagraphFont"/>
    <w:link w:val="Footer"/>
    <w:uiPriority w:val="99"/>
    <w:rsid w:val="00BE0052"/>
    <w:rPr>
      <w:sz w:val="24"/>
      <w:szCs w:val="24"/>
    </w:rPr>
  </w:style>
  <w:style w:type="table" w:styleId="TableGrid">
    <w:name w:val="Table Grid"/>
    <w:basedOn w:val="TableNormal"/>
    <w:rsid w:val="0009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3B2"/>
    <w:pPr>
      <w:autoSpaceDE w:val="0"/>
      <w:autoSpaceDN w:val="0"/>
      <w:adjustRightInd w:val="0"/>
    </w:pPr>
    <w:rPr>
      <w:rFonts w:ascii="Comic Sans MS" w:hAnsi="Comic Sans MS" w:cs="Comic Sans MS"/>
      <w:color w:val="000000"/>
      <w:sz w:val="24"/>
      <w:szCs w:val="24"/>
    </w:rPr>
  </w:style>
  <w:style w:type="character" w:styleId="Hyperlink">
    <w:name w:val="Hyperlink"/>
    <w:basedOn w:val="DefaultParagraphFont"/>
    <w:rsid w:val="00663756"/>
    <w:rPr>
      <w:color w:val="0563C1" w:themeColor="hyperlink"/>
      <w:u w:val="single"/>
    </w:rPr>
  </w:style>
  <w:style w:type="paragraph" w:styleId="ListParagraph">
    <w:name w:val="List Paragraph"/>
    <w:basedOn w:val="Normal"/>
    <w:uiPriority w:val="34"/>
    <w:qFormat/>
    <w:rsid w:val="00AD0E43"/>
    <w:pPr>
      <w:ind w:left="720"/>
      <w:contextualSpacing/>
    </w:pPr>
  </w:style>
  <w:style w:type="paragraph" w:styleId="BalloonText">
    <w:name w:val="Balloon Text"/>
    <w:basedOn w:val="Normal"/>
    <w:link w:val="BalloonTextChar"/>
    <w:semiHidden/>
    <w:unhideWhenUsed/>
    <w:rsid w:val="000D039D"/>
    <w:rPr>
      <w:rFonts w:ascii="Segoe UI" w:hAnsi="Segoe UI" w:cs="Segoe UI"/>
      <w:sz w:val="18"/>
      <w:szCs w:val="18"/>
    </w:rPr>
  </w:style>
  <w:style w:type="character" w:customStyle="1" w:styleId="BalloonTextChar">
    <w:name w:val="Balloon Text Char"/>
    <w:basedOn w:val="DefaultParagraphFont"/>
    <w:link w:val="BalloonText"/>
    <w:semiHidden/>
    <w:rsid w:val="000D039D"/>
    <w:rPr>
      <w:rFonts w:ascii="Segoe UI" w:hAnsi="Segoe UI" w:cs="Segoe UI"/>
      <w:sz w:val="18"/>
      <w:szCs w:val="18"/>
    </w:rPr>
  </w:style>
  <w:style w:type="paragraph" w:styleId="Header">
    <w:name w:val="header"/>
    <w:basedOn w:val="Normal"/>
    <w:link w:val="HeaderChar"/>
    <w:unhideWhenUsed/>
    <w:rsid w:val="00BE0052"/>
    <w:pPr>
      <w:tabs>
        <w:tab w:val="center" w:pos="4513"/>
        <w:tab w:val="right" w:pos="9026"/>
      </w:tabs>
    </w:pPr>
  </w:style>
  <w:style w:type="character" w:customStyle="1" w:styleId="HeaderChar">
    <w:name w:val="Header Char"/>
    <w:basedOn w:val="DefaultParagraphFont"/>
    <w:link w:val="Header"/>
    <w:rsid w:val="00BE0052"/>
    <w:rPr>
      <w:sz w:val="24"/>
      <w:szCs w:val="24"/>
    </w:rPr>
  </w:style>
  <w:style w:type="paragraph" w:styleId="Footer">
    <w:name w:val="footer"/>
    <w:basedOn w:val="Normal"/>
    <w:link w:val="FooterChar"/>
    <w:uiPriority w:val="99"/>
    <w:unhideWhenUsed/>
    <w:rsid w:val="00BE0052"/>
    <w:pPr>
      <w:tabs>
        <w:tab w:val="center" w:pos="4513"/>
        <w:tab w:val="right" w:pos="9026"/>
      </w:tabs>
    </w:pPr>
  </w:style>
  <w:style w:type="character" w:customStyle="1" w:styleId="FooterChar">
    <w:name w:val="Footer Char"/>
    <w:basedOn w:val="DefaultParagraphFont"/>
    <w:link w:val="Footer"/>
    <w:uiPriority w:val="99"/>
    <w:rsid w:val="00BE0052"/>
    <w:rPr>
      <w:sz w:val="24"/>
      <w:szCs w:val="24"/>
    </w:rPr>
  </w:style>
  <w:style w:type="table" w:styleId="TableGrid">
    <w:name w:val="Table Grid"/>
    <w:basedOn w:val="TableNormal"/>
    <w:rsid w:val="0009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ewcastlesupportdirectory.org.uk/kb5/newcastle/fsd/localoffer.page?localofferchanne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jpg@01D2F5A2.20C3DDE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1187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Tough, Jillian</dc:creator>
  <cp:lastModifiedBy>ICT Services</cp:lastModifiedBy>
  <cp:revision>3</cp:revision>
  <cp:lastPrinted>2017-10-06T09:43:00Z</cp:lastPrinted>
  <dcterms:created xsi:type="dcterms:W3CDTF">2018-09-24T12:57:00Z</dcterms:created>
  <dcterms:modified xsi:type="dcterms:W3CDTF">2018-09-24T14:14:00Z</dcterms:modified>
</cp:coreProperties>
</file>