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185357" w14:textId="706BA859" w:rsidR="001451BA" w:rsidRDefault="001451BA">
      <w:r>
        <w:rPr>
          <w:noProof/>
          <w14:ligatures w14:val="none"/>
        </w:rPr>
        <w:drawing>
          <wp:anchor distT="0" distB="0" distL="114300" distR="114300" simplePos="0" relativeHeight="251658240" behindDoc="0" locked="0" layoutInCell="1" allowOverlap="1" wp14:anchorId="7DD6B6A0" wp14:editId="7AD39242">
            <wp:simplePos x="0" y="0"/>
            <wp:positionH relativeFrom="margin">
              <wp:align>center</wp:align>
            </wp:positionH>
            <wp:positionV relativeFrom="paragraph">
              <wp:posOffset>-685800</wp:posOffset>
            </wp:positionV>
            <wp:extent cx="6439613" cy="1466850"/>
            <wp:effectExtent l="0" t="0" r="0" b="0"/>
            <wp:wrapNone/>
            <wp:docPr id="866211425" name="Picture 866211425"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preview"/>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39613" cy="1466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FE8D70" w14:textId="2896B083" w:rsidR="001451BA" w:rsidRDefault="001451BA"/>
    <w:p w14:paraId="1545206E" w14:textId="77777777" w:rsidR="001451BA" w:rsidRDefault="001451BA"/>
    <w:p w14:paraId="67721805" w14:textId="77777777" w:rsidR="001451BA" w:rsidRPr="001451BA" w:rsidRDefault="001451BA">
      <w:pPr>
        <w:rPr>
          <w:sz w:val="28"/>
          <w:szCs w:val="28"/>
        </w:rPr>
      </w:pPr>
    </w:p>
    <w:p w14:paraId="52B87183" w14:textId="63DD0115" w:rsidR="00AB595B" w:rsidRPr="001451BA" w:rsidRDefault="001451BA" w:rsidP="001451BA">
      <w:pPr>
        <w:jc w:val="center"/>
        <w:rPr>
          <w:rFonts w:ascii="SassoonPrimaryInfant" w:hAnsi="SassoonPrimaryInfant"/>
          <w:sz w:val="28"/>
          <w:szCs w:val="28"/>
          <w:u w:val="single"/>
        </w:rPr>
      </w:pPr>
      <w:r w:rsidRPr="001451BA">
        <w:rPr>
          <w:rFonts w:ascii="SassoonPrimaryInfant" w:hAnsi="SassoonPrimaryInfant"/>
          <w:sz w:val="28"/>
          <w:szCs w:val="28"/>
          <w:u w:val="single"/>
        </w:rPr>
        <w:t>Fundamental British Values in Early Years</w:t>
      </w:r>
    </w:p>
    <w:p w14:paraId="47C0FD3B" w14:textId="77777777" w:rsidR="001451BA" w:rsidRDefault="001451BA" w:rsidP="001451BA">
      <w:pPr>
        <w:rPr>
          <w:rFonts w:ascii="SassoonPrimaryInfant" w:hAnsi="SassoonPrimaryInfant"/>
        </w:rPr>
      </w:pPr>
      <w:r w:rsidRPr="001451BA">
        <w:rPr>
          <w:rFonts w:ascii="SassoonPrimaryInfant" w:hAnsi="SassoonPrimaryInfant"/>
        </w:rPr>
        <w:t xml:space="preserve">In the Early Years, </w:t>
      </w:r>
      <w:r>
        <w:rPr>
          <w:rFonts w:ascii="SassoonPrimaryInfant" w:hAnsi="SassoonPrimaryInfant"/>
        </w:rPr>
        <w:t>British Values</w:t>
      </w:r>
      <w:r w:rsidRPr="001451BA">
        <w:rPr>
          <w:rFonts w:ascii="SassoonPrimaryInfant" w:hAnsi="SassoonPrimaryInfant"/>
        </w:rPr>
        <w:t xml:space="preserve"> are explored in ways that are meaningful to young children often as part of a setting’s spiritual, moral, social and cultural curriculum. Fundamental British values are important democratic values. There are many people all over the world who live by democratic values. Each value represents an ideal that is important to communities across the UK. Overall, the goal of these values is to enable people to be part of a democratic society and to help them to look after others around them</w:t>
      </w:r>
      <w:r>
        <w:rPr>
          <w:rFonts w:ascii="SassoonPrimaryInfant" w:hAnsi="SassoonPrimaryInfant"/>
        </w:rPr>
        <w:t xml:space="preserve">. </w:t>
      </w:r>
    </w:p>
    <w:p w14:paraId="3D29D123" w14:textId="77777777" w:rsidR="001451BA" w:rsidRDefault="001451BA" w:rsidP="001451BA">
      <w:pPr>
        <w:rPr>
          <w:rFonts w:ascii="SassoonPrimaryInfant" w:hAnsi="SassoonPrimaryInfant"/>
        </w:rPr>
      </w:pPr>
      <w:r w:rsidRPr="001451BA">
        <w:rPr>
          <w:rFonts w:ascii="SassoonPrimaryInfant" w:hAnsi="SassoonPrimaryInfant"/>
        </w:rPr>
        <w:t xml:space="preserve">The Fundamental British Values are: </w:t>
      </w:r>
    </w:p>
    <w:p w14:paraId="762D15D2" w14:textId="77777777" w:rsidR="001451BA" w:rsidRPr="001451BA" w:rsidRDefault="001451BA" w:rsidP="001451BA">
      <w:pPr>
        <w:pStyle w:val="ListParagraph"/>
        <w:numPr>
          <w:ilvl w:val="0"/>
          <w:numId w:val="1"/>
        </w:numPr>
        <w:rPr>
          <w:rFonts w:ascii="SassoonPrimaryInfant" w:hAnsi="SassoonPrimaryInfant"/>
        </w:rPr>
      </w:pPr>
      <w:r w:rsidRPr="001451BA">
        <w:rPr>
          <w:rFonts w:ascii="SassoonPrimaryInfant" w:hAnsi="SassoonPrimaryInfant"/>
        </w:rPr>
        <w:t xml:space="preserve">Democracy </w:t>
      </w:r>
    </w:p>
    <w:p w14:paraId="5114C77C" w14:textId="77777777" w:rsidR="001451BA" w:rsidRPr="001451BA" w:rsidRDefault="001451BA" w:rsidP="001451BA">
      <w:pPr>
        <w:pStyle w:val="ListParagraph"/>
        <w:numPr>
          <w:ilvl w:val="0"/>
          <w:numId w:val="1"/>
        </w:numPr>
        <w:rPr>
          <w:rFonts w:ascii="SassoonPrimaryInfant" w:hAnsi="SassoonPrimaryInfant"/>
        </w:rPr>
      </w:pPr>
      <w:r w:rsidRPr="001451BA">
        <w:rPr>
          <w:rFonts w:ascii="SassoonPrimaryInfant" w:hAnsi="SassoonPrimaryInfant"/>
        </w:rPr>
        <w:t xml:space="preserve">The rule of law </w:t>
      </w:r>
    </w:p>
    <w:p w14:paraId="1AF21694" w14:textId="77777777" w:rsidR="001451BA" w:rsidRPr="001451BA" w:rsidRDefault="001451BA" w:rsidP="001451BA">
      <w:pPr>
        <w:pStyle w:val="ListParagraph"/>
        <w:numPr>
          <w:ilvl w:val="0"/>
          <w:numId w:val="1"/>
        </w:numPr>
        <w:rPr>
          <w:rFonts w:ascii="SassoonPrimaryInfant" w:hAnsi="SassoonPrimaryInfant"/>
        </w:rPr>
      </w:pPr>
      <w:r w:rsidRPr="001451BA">
        <w:rPr>
          <w:rFonts w:ascii="SassoonPrimaryInfant" w:hAnsi="SassoonPrimaryInfant"/>
        </w:rPr>
        <w:t xml:space="preserve">Individual liberty </w:t>
      </w:r>
    </w:p>
    <w:p w14:paraId="24FC2BE0" w14:textId="2535C5CD" w:rsidR="001451BA" w:rsidRPr="001451BA" w:rsidRDefault="001451BA" w:rsidP="001451BA">
      <w:pPr>
        <w:pStyle w:val="ListParagraph"/>
        <w:numPr>
          <w:ilvl w:val="0"/>
          <w:numId w:val="1"/>
        </w:numPr>
        <w:rPr>
          <w:rFonts w:ascii="SassoonPrimaryInfant" w:hAnsi="SassoonPrimaryInfant"/>
          <w:u w:val="single"/>
        </w:rPr>
      </w:pPr>
      <w:r w:rsidRPr="001451BA">
        <w:rPr>
          <w:rFonts w:ascii="SassoonPrimaryInfant" w:hAnsi="SassoonPrimaryInfant"/>
        </w:rPr>
        <w:t>Mutual respect and tolerance of different faiths and belief</w:t>
      </w:r>
    </w:p>
    <w:p w14:paraId="71001232" w14:textId="1D01C3F6" w:rsidR="001451BA" w:rsidRPr="001451BA" w:rsidRDefault="001451BA" w:rsidP="001451BA">
      <w:pPr>
        <w:rPr>
          <w:rFonts w:ascii="SassoonPrimaryInfant" w:hAnsi="SassoonPrimaryInfant"/>
        </w:rPr>
      </w:pPr>
      <w:r w:rsidRPr="001451BA">
        <w:rPr>
          <w:rFonts w:ascii="SassoonPrimaryInfant" w:hAnsi="SassoonPrimaryInfant"/>
        </w:rPr>
        <w:t>These values are demonstrated by:</w:t>
      </w:r>
    </w:p>
    <w:p w14:paraId="6CC44324" w14:textId="0CC959F2" w:rsidR="001451BA" w:rsidRDefault="001451BA" w:rsidP="001451BA">
      <w:pPr>
        <w:rPr>
          <w:rFonts w:ascii="SassoonPrimaryInfant" w:hAnsi="SassoonPrimaryInfant"/>
          <w:b/>
          <w:bCs/>
        </w:rPr>
      </w:pPr>
      <w:r w:rsidRPr="001451BA">
        <w:rPr>
          <w:rFonts w:ascii="SassoonPrimaryInfant" w:hAnsi="SassoonPrimaryInfant"/>
          <w:b/>
          <w:bCs/>
        </w:rPr>
        <w:t>Democracy</w:t>
      </w:r>
    </w:p>
    <w:p w14:paraId="6DD497F3" w14:textId="3649AEF8" w:rsidR="001451BA" w:rsidRPr="001451BA" w:rsidRDefault="001451BA" w:rsidP="001451BA">
      <w:pPr>
        <w:pStyle w:val="ListParagraph"/>
        <w:numPr>
          <w:ilvl w:val="0"/>
          <w:numId w:val="2"/>
        </w:numPr>
        <w:rPr>
          <w:rFonts w:ascii="SassoonPrimaryInfant" w:hAnsi="SassoonPrimaryInfant"/>
        </w:rPr>
      </w:pPr>
      <w:r w:rsidRPr="001451BA">
        <w:rPr>
          <w:rFonts w:ascii="SassoonPrimaryInfant" w:hAnsi="SassoonPrimaryInfant"/>
        </w:rPr>
        <w:t>Giv</w:t>
      </w:r>
      <w:r w:rsidRPr="001451BA">
        <w:rPr>
          <w:rFonts w:ascii="SassoonPrimaryInfant" w:hAnsi="SassoonPrimaryInfant"/>
        </w:rPr>
        <w:t>ing</w:t>
      </w:r>
      <w:r w:rsidRPr="001451BA">
        <w:rPr>
          <w:rFonts w:ascii="SassoonPrimaryInfant" w:hAnsi="SassoonPrimaryInfant"/>
        </w:rPr>
        <w:t xml:space="preserve"> children the chance to vote for choices in activities. They might raise their hands or write down their favourite choice. Maybe they could select a favourite story or the song for group time.</w:t>
      </w:r>
    </w:p>
    <w:p w14:paraId="25774802" w14:textId="33D1CCF6" w:rsidR="001451BA" w:rsidRPr="001451BA" w:rsidRDefault="001451BA" w:rsidP="001451BA">
      <w:pPr>
        <w:pStyle w:val="ListParagraph"/>
        <w:numPr>
          <w:ilvl w:val="0"/>
          <w:numId w:val="2"/>
        </w:numPr>
        <w:rPr>
          <w:rFonts w:ascii="SassoonPrimaryInfant" w:hAnsi="SassoonPrimaryInfant"/>
        </w:rPr>
      </w:pPr>
      <w:r w:rsidRPr="001451BA">
        <w:rPr>
          <w:rFonts w:ascii="SassoonPrimaryInfant" w:hAnsi="SassoonPrimaryInfant"/>
        </w:rPr>
        <w:t>Talk about voting, for example, by visiting a polling station at an election time or role-playing voting using a ballot box.</w:t>
      </w:r>
    </w:p>
    <w:p w14:paraId="127FE354" w14:textId="6831AB16" w:rsidR="001451BA" w:rsidRPr="001451BA" w:rsidRDefault="001451BA" w:rsidP="001451BA">
      <w:pPr>
        <w:pStyle w:val="ListParagraph"/>
        <w:numPr>
          <w:ilvl w:val="0"/>
          <w:numId w:val="2"/>
        </w:numPr>
        <w:rPr>
          <w:rFonts w:ascii="SassoonPrimaryInfant" w:hAnsi="SassoonPrimaryInfant"/>
        </w:rPr>
      </w:pPr>
      <w:r w:rsidRPr="001451BA">
        <w:rPr>
          <w:rFonts w:ascii="SassoonPrimaryInfant" w:hAnsi="SassoonPrimaryInfant"/>
        </w:rPr>
        <w:t>Offer</w:t>
      </w:r>
      <w:r w:rsidRPr="001451BA">
        <w:rPr>
          <w:rFonts w:ascii="SassoonPrimaryInfant" w:hAnsi="SassoonPrimaryInfant"/>
        </w:rPr>
        <w:t>ing</w:t>
      </w:r>
      <w:r w:rsidRPr="001451BA">
        <w:rPr>
          <w:rFonts w:ascii="SassoonPrimaryInfant" w:hAnsi="SassoonPrimaryInfant"/>
        </w:rPr>
        <w:t xml:space="preserve"> children choices so that they have some control and power over their lives. This develops independence and making good choices is an essential life skill.</w:t>
      </w:r>
    </w:p>
    <w:p w14:paraId="046C089A" w14:textId="09DF4BB3" w:rsidR="001451BA" w:rsidRPr="001451BA" w:rsidRDefault="001451BA" w:rsidP="001451BA">
      <w:pPr>
        <w:pStyle w:val="ListParagraph"/>
        <w:numPr>
          <w:ilvl w:val="0"/>
          <w:numId w:val="2"/>
        </w:numPr>
        <w:rPr>
          <w:rFonts w:ascii="SassoonPrimaryInfant" w:hAnsi="SassoonPrimaryInfant"/>
        </w:rPr>
      </w:pPr>
      <w:r w:rsidRPr="001451BA">
        <w:rPr>
          <w:rFonts w:ascii="SassoonPrimaryInfant" w:hAnsi="SassoonPrimaryInfant"/>
        </w:rPr>
        <w:t>Creat</w:t>
      </w:r>
      <w:r w:rsidRPr="001451BA">
        <w:rPr>
          <w:rFonts w:ascii="SassoonPrimaryInfant" w:hAnsi="SassoonPrimaryInfant"/>
        </w:rPr>
        <w:t>ing</w:t>
      </w:r>
      <w:r w:rsidRPr="001451BA">
        <w:rPr>
          <w:rFonts w:ascii="SassoonPrimaryInfant" w:hAnsi="SassoonPrimaryInfant"/>
        </w:rPr>
        <w:t xml:space="preserve"> an environment which is a safe space to share ideas, consider alternative courses of action, make mistakes and try again. </w:t>
      </w:r>
    </w:p>
    <w:p w14:paraId="78FED84D" w14:textId="197F6254" w:rsidR="001451BA" w:rsidRPr="001451BA" w:rsidRDefault="001451BA" w:rsidP="001451BA">
      <w:pPr>
        <w:pStyle w:val="ListParagraph"/>
        <w:numPr>
          <w:ilvl w:val="0"/>
          <w:numId w:val="2"/>
        </w:numPr>
        <w:rPr>
          <w:rFonts w:ascii="SassoonPrimaryInfant" w:hAnsi="SassoonPrimaryInfant"/>
        </w:rPr>
      </w:pPr>
      <w:r w:rsidRPr="001451BA">
        <w:rPr>
          <w:rFonts w:ascii="SassoonPrimaryInfant" w:hAnsi="SassoonPrimaryInfant"/>
        </w:rPr>
        <w:t>Mak</w:t>
      </w:r>
      <w:r w:rsidRPr="001451BA">
        <w:rPr>
          <w:rFonts w:ascii="SassoonPrimaryInfant" w:hAnsi="SassoonPrimaryInfant"/>
        </w:rPr>
        <w:t>ing</w:t>
      </w:r>
      <w:r w:rsidRPr="001451BA">
        <w:rPr>
          <w:rFonts w:ascii="SassoonPrimaryInfant" w:hAnsi="SassoonPrimaryInfant"/>
        </w:rPr>
        <w:t xml:space="preserve"> sure children know that their views and opinions matter. This might be done by following children’s interests when planning activities. Encourage them to make requests too.</w:t>
      </w:r>
    </w:p>
    <w:p w14:paraId="63BCF463" w14:textId="7F3A76F7" w:rsidR="001451BA" w:rsidRPr="001451BA" w:rsidRDefault="001451BA" w:rsidP="001451BA">
      <w:pPr>
        <w:pStyle w:val="ListParagraph"/>
        <w:numPr>
          <w:ilvl w:val="0"/>
          <w:numId w:val="2"/>
        </w:numPr>
        <w:rPr>
          <w:rFonts w:ascii="SassoonPrimaryInfant" w:hAnsi="SassoonPrimaryInfant"/>
        </w:rPr>
      </w:pPr>
      <w:r w:rsidRPr="001451BA">
        <w:rPr>
          <w:rFonts w:ascii="SassoonPrimaryInfant" w:hAnsi="SassoonPrimaryInfant"/>
        </w:rPr>
        <w:t>Encourag</w:t>
      </w:r>
      <w:r w:rsidRPr="001451BA">
        <w:rPr>
          <w:rFonts w:ascii="SassoonPrimaryInfant" w:hAnsi="SassoonPrimaryInfant"/>
        </w:rPr>
        <w:t xml:space="preserve">ing </w:t>
      </w:r>
      <w:r w:rsidRPr="001451BA">
        <w:rPr>
          <w:rFonts w:ascii="SassoonPrimaryInfant" w:hAnsi="SassoonPrimaryInfant"/>
        </w:rPr>
        <w:t>children to make decisions together, for example, when sharing a large train set.</w:t>
      </w:r>
    </w:p>
    <w:p w14:paraId="6915330F" w14:textId="54B6B0A1" w:rsidR="001451BA" w:rsidRPr="001451BA" w:rsidRDefault="001451BA" w:rsidP="001451BA">
      <w:pPr>
        <w:pStyle w:val="ListParagraph"/>
        <w:numPr>
          <w:ilvl w:val="0"/>
          <w:numId w:val="2"/>
        </w:numPr>
        <w:rPr>
          <w:rFonts w:ascii="SassoonPrimaryInfant" w:hAnsi="SassoonPrimaryInfant"/>
        </w:rPr>
      </w:pPr>
      <w:r w:rsidRPr="001451BA">
        <w:rPr>
          <w:rFonts w:ascii="SassoonPrimaryInfant" w:hAnsi="SassoonPrimaryInfant"/>
        </w:rPr>
        <w:t>Support</w:t>
      </w:r>
      <w:r w:rsidRPr="001451BA">
        <w:rPr>
          <w:rFonts w:ascii="SassoonPrimaryInfant" w:hAnsi="SassoonPrimaryInfant"/>
        </w:rPr>
        <w:t>ing</w:t>
      </w:r>
      <w:r w:rsidRPr="001451BA">
        <w:rPr>
          <w:rFonts w:ascii="SassoonPrimaryInfant" w:hAnsi="SassoonPrimaryInfant"/>
        </w:rPr>
        <w:t xml:space="preserve"> children to understand that they are part of a family, class, group, school/setting and community. </w:t>
      </w:r>
    </w:p>
    <w:p w14:paraId="38305F05" w14:textId="114334CA" w:rsidR="001451BA" w:rsidRPr="001451BA" w:rsidRDefault="001451BA" w:rsidP="001451BA">
      <w:pPr>
        <w:pStyle w:val="ListParagraph"/>
        <w:numPr>
          <w:ilvl w:val="0"/>
          <w:numId w:val="2"/>
        </w:numPr>
        <w:rPr>
          <w:rFonts w:ascii="SassoonPrimaryInfant" w:hAnsi="SassoonPrimaryInfant"/>
        </w:rPr>
      </w:pPr>
      <w:r w:rsidRPr="001451BA">
        <w:rPr>
          <w:rFonts w:ascii="SassoonPrimaryInfant" w:hAnsi="SassoonPrimaryInfant"/>
        </w:rPr>
        <w:t>Encourag</w:t>
      </w:r>
      <w:r w:rsidRPr="001451BA">
        <w:rPr>
          <w:rFonts w:ascii="SassoonPrimaryInfant" w:hAnsi="SassoonPrimaryInfant"/>
        </w:rPr>
        <w:t>ing</w:t>
      </w:r>
      <w:r w:rsidRPr="001451BA">
        <w:rPr>
          <w:rFonts w:ascii="SassoonPrimaryInfant" w:hAnsi="SassoonPrimaryInfant"/>
        </w:rPr>
        <w:t xml:space="preserve"> children to value each other’s views and talk about their feelings, for example, during circle time activities when they might talk about their likes and dislikes.</w:t>
      </w:r>
    </w:p>
    <w:p w14:paraId="254F7438" w14:textId="5A4CD43E" w:rsidR="001451BA" w:rsidRPr="001451BA" w:rsidRDefault="001451BA" w:rsidP="001451BA">
      <w:pPr>
        <w:pStyle w:val="ListParagraph"/>
        <w:numPr>
          <w:ilvl w:val="0"/>
          <w:numId w:val="2"/>
        </w:numPr>
        <w:rPr>
          <w:rFonts w:ascii="SassoonPrimaryInfant" w:hAnsi="SassoonPrimaryInfant"/>
        </w:rPr>
      </w:pPr>
      <w:r w:rsidRPr="001451BA">
        <w:rPr>
          <w:rFonts w:ascii="SassoonPrimaryInfant" w:hAnsi="SassoonPrimaryInfant"/>
        </w:rPr>
        <w:t>Offer opportunities for children to take turns, share, discuss and collaborate in a range of activities.</w:t>
      </w:r>
    </w:p>
    <w:p w14:paraId="5A60D2B8" w14:textId="1600D164" w:rsidR="001451BA" w:rsidRDefault="001451BA" w:rsidP="001451BA">
      <w:pPr>
        <w:pStyle w:val="ListParagraph"/>
        <w:numPr>
          <w:ilvl w:val="0"/>
          <w:numId w:val="2"/>
        </w:numPr>
        <w:rPr>
          <w:rFonts w:ascii="SassoonPrimaryInfant" w:hAnsi="SassoonPrimaryInfant"/>
        </w:rPr>
      </w:pPr>
      <w:r w:rsidRPr="001451BA">
        <w:rPr>
          <w:rFonts w:ascii="SassoonPrimaryInfant" w:hAnsi="SassoonPrimaryInfant"/>
        </w:rPr>
        <w:t>Use group times and circle times to promote turn-taking, to encourage children to listen to each other and to value everyone’s contribution</w:t>
      </w:r>
      <w:r w:rsidRPr="001451BA">
        <w:rPr>
          <w:rFonts w:ascii="SassoonPrimaryInfant" w:hAnsi="SassoonPrimaryInfant"/>
        </w:rPr>
        <w:t>.</w:t>
      </w:r>
    </w:p>
    <w:p w14:paraId="0B4E186E" w14:textId="77777777" w:rsidR="00112561" w:rsidRDefault="00112561" w:rsidP="001451BA">
      <w:pPr>
        <w:ind w:left="360"/>
        <w:rPr>
          <w:rFonts w:ascii="SassoonPrimaryInfant" w:hAnsi="SassoonPrimaryInfant"/>
          <w:b/>
          <w:bCs/>
        </w:rPr>
      </w:pPr>
    </w:p>
    <w:p w14:paraId="3CD6C189" w14:textId="77777777" w:rsidR="00112561" w:rsidRDefault="00112561" w:rsidP="001451BA">
      <w:pPr>
        <w:ind w:left="360"/>
        <w:rPr>
          <w:rFonts w:ascii="SassoonPrimaryInfant" w:hAnsi="SassoonPrimaryInfant"/>
          <w:b/>
          <w:bCs/>
        </w:rPr>
      </w:pPr>
    </w:p>
    <w:p w14:paraId="637DF5F8" w14:textId="4E0BFC31" w:rsidR="001451BA" w:rsidRDefault="001451BA" w:rsidP="001451BA">
      <w:pPr>
        <w:ind w:left="360"/>
        <w:rPr>
          <w:rFonts w:ascii="SassoonPrimaryInfant" w:hAnsi="SassoonPrimaryInfant"/>
          <w:b/>
          <w:bCs/>
        </w:rPr>
      </w:pPr>
      <w:r w:rsidRPr="001451BA">
        <w:rPr>
          <w:rFonts w:ascii="SassoonPrimaryInfant" w:hAnsi="SassoonPrimaryInfant"/>
          <w:b/>
          <w:bCs/>
        </w:rPr>
        <w:lastRenderedPageBreak/>
        <w:t>The Rule of Law</w:t>
      </w:r>
    </w:p>
    <w:p w14:paraId="1318AE1C" w14:textId="66FDF57F" w:rsidR="001451BA" w:rsidRPr="00112561" w:rsidRDefault="001451BA" w:rsidP="00112561">
      <w:pPr>
        <w:pStyle w:val="ListParagraph"/>
        <w:numPr>
          <w:ilvl w:val="0"/>
          <w:numId w:val="3"/>
        </w:numPr>
        <w:rPr>
          <w:rFonts w:ascii="SassoonPrimaryInfant" w:hAnsi="SassoonPrimaryInfant"/>
        </w:rPr>
      </w:pPr>
      <w:r w:rsidRPr="00112561">
        <w:rPr>
          <w:rFonts w:ascii="SassoonPrimaryInfant" w:hAnsi="SassoonPrimaryInfant"/>
        </w:rPr>
        <w:t>Discuss</w:t>
      </w:r>
      <w:r w:rsidRPr="00112561">
        <w:rPr>
          <w:rFonts w:ascii="SassoonPrimaryInfant" w:hAnsi="SassoonPrimaryInfant"/>
        </w:rPr>
        <w:t>ing</w:t>
      </w:r>
      <w:r w:rsidRPr="00112561">
        <w:rPr>
          <w:rFonts w:ascii="SassoonPrimaryInfant" w:hAnsi="SassoonPrimaryInfant"/>
        </w:rPr>
        <w:t xml:space="preserve"> why rules are needed and how they should be administered fairly so that everyone is kept happy and safe.</w:t>
      </w:r>
    </w:p>
    <w:p w14:paraId="34DC131B" w14:textId="2F5402A2" w:rsidR="001451BA" w:rsidRPr="00112561" w:rsidRDefault="001451BA" w:rsidP="00112561">
      <w:pPr>
        <w:pStyle w:val="ListParagraph"/>
        <w:numPr>
          <w:ilvl w:val="0"/>
          <w:numId w:val="3"/>
        </w:numPr>
        <w:rPr>
          <w:rFonts w:ascii="SassoonPrimaryInfant" w:hAnsi="SassoonPrimaryInfant"/>
        </w:rPr>
      </w:pPr>
      <w:r w:rsidRPr="00112561">
        <w:rPr>
          <w:rFonts w:ascii="SassoonPrimaryInfant" w:hAnsi="SassoonPrimaryInfant"/>
        </w:rPr>
        <w:t>Includ</w:t>
      </w:r>
      <w:r w:rsidRPr="00112561">
        <w:rPr>
          <w:rFonts w:ascii="SassoonPrimaryInfant" w:hAnsi="SassoonPrimaryInfant"/>
        </w:rPr>
        <w:t>ing</w:t>
      </w:r>
      <w:r w:rsidRPr="00112561">
        <w:rPr>
          <w:rFonts w:ascii="SassoonPrimaryInfant" w:hAnsi="SassoonPrimaryInfant"/>
        </w:rPr>
        <w:t xml:space="preserve"> children in creating class or group rules.</w:t>
      </w:r>
    </w:p>
    <w:p w14:paraId="79D5CFB7" w14:textId="2AF18898" w:rsidR="001451BA" w:rsidRPr="00112561" w:rsidRDefault="001451BA" w:rsidP="00112561">
      <w:pPr>
        <w:pStyle w:val="ListParagraph"/>
        <w:numPr>
          <w:ilvl w:val="0"/>
          <w:numId w:val="3"/>
        </w:numPr>
        <w:rPr>
          <w:rFonts w:ascii="SassoonPrimaryInfant" w:hAnsi="SassoonPrimaryInfant"/>
        </w:rPr>
      </w:pPr>
      <w:r w:rsidRPr="00112561">
        <w:rPr>
          <w:rFonts w:ascii="SassoonPrimaryInfant" w:hAnsi="SassoonPrimaryInfant"/>
        </w:rPr>
        <w:t>Encourag</w:t>
      </w:r>
      <w:r w:rsidRPr="00112561">
        <w:rPr>
          <w:rFonts w:ascii="SassoonPrimaryInfant" w:hAnsi="SassoonPrimaryInfant"/>
        </w:rPr>
        <w:t>ing</w:t>
      </w:r>
      <w:r w:rsidRPr="00112561">
        <w:rPr>
          <w:rFonts w:ascii="SassoonPrimaryInfant" w:hAnsi="SassoonPrimaryInfant"/>
        </w:rPr>
        <w:t xml:space="preserve"> and support</w:t>
      </w:r>
      <w:r w:rsidRPr="00112561">
        <w:rPr>
          <w:rFonts w:ascii="SassoonPrimaryInfant" w:hAnsi="SassoonPrimaryInfant"/>
        </w:rPr>
        <w:t>ing</w:t>
      </w:r>
      <w:r w:rsidRPr="00112561">
        <w:rPr>
          <w:rFonts w:ascii="SassoonPrimaryInfant" w:hAnsi="SassoonPrimaryInfant"/>
        </w:rPr>
        <w:t xml:space="preserve"> children with learning about right from wrong.</w:t>
      </w:r>
    </w:p>
    <w:p w14:paraId="6DE9BECD" w14:textId="526558BA" w:rsidR="001451BA" w:rsidRPr="00112561" w:rsidRDefault="001451BA" w:rsidP="00112561">
      <w:pPr>
        <w:pStyle w:val="ListParagraph"/>
        <w:numPr>
          <w:ilvl w:val="0"/>
          <w:numId w:val="3"/>
        </w:numPr>
        <w:rPr>
          <w:rFonts w:ascii="SassoonPrimaryInfant" w:hAnsi="SassoonPrimaryInfant"/>
        </w:rPr>
      </w:pPr>
      <w:r w:rsidRPr="00112561">
        <w:rPr>
          <w:rFonts w:ascii="SassoonPrimaryInfant" w:hAnsi="SassoonPrimaryInfant"/>
        </w:rPr>
        <w:t>Help</w:t>
      </w:r>
      <w:r w:rsidRPr="00112561">
        <w:rPr>
          <w:rFonts w:ascii="SassoonPrimaryInfant" w:hAnsi="SassoonPrimaryInfant"/>
        </w:rPr>
        <w:t>ing</w:t>
      </w:r>
      <w:r w:rsidRPr="00112561">
        <w:rPr>
          <w:rFonts w:ascii="SassoonPrimaryInfant" w:hAnsi="SassoonPrimaryInfant"/>
        </w:rPr>
        <w:t xml:space="preserve"> children to understand their own and others’ behaviour and feelings, as well as the consequences of their actions.</w:t>
      </w:r>
    </w:p>
    <w:p w14:paraId="13001465" w14:textId="44C96920" w:rsidR="001451BA" w:rsidRPr="00112561" w:rsidRDefault="001451BA" w:rsidP="00112561">
      <w:pPr>
        <w:pStyle w:val="ListParagraph"/>
        <w:numPr>
          <w:ilvl w:val="0"/>
          <w:numId w:val="3"/>
        </w:numPr>
        <w:rPr>
          <w:rFonts w:ascii="SassoonPrimaryInfant" w:hAnsi="SassoonPrimaryInfant"/>
        </w:rPr>
      </w:pPr>
      <w:r w:rsidRPr="00112561">
        <w:rPr>
          <w:rFonts w:ascii="SassoonPrimaryInfant" w:hAnsi="SassoonPrimaryInfant"/>
        </w:rPr>
        <w:t>Help</w:t>
      </w:r>
      <w:r w:rsidRPr="00112561">
        <w:rPr>
          <w:rFonts w:ascii="SassoonPrimaryInfant" w:hAnsi="SassoonPrimaryInfant"/>
        </w:rPr>
        <w:t>ing</w:t>
      </w:r>
      <w:r w:rsidRPr="00112561">
        <w:rPr>
          <w:rFonts w:ascii="SassoonPrimaryInfant" w:hAnsi="SassoonPrimaryInfant"/>
        </w:rPr>
        <w:t xml:space="preserve"> children understand how to keep themselves safe and how to resolve conflicts appropriately</w:t>
      </w:r>
      <w:r w:rsidRPr="00112561">
        <w:rPr>
          <w:rFonts w:ascii="SassoonPrimaryInfant" w:hAnsi="SassoonPrimaryInfant"/>
        </w:rPr>
        <w:t xml:space="preserve">, building </w:t>
      </w:r>
      <w:proofErr w:type="spellStart"/>
      <w:r w:rsidRPr="00112561">
        <w:rPr>
          <w:rFonts w:ascii="SassoonPrimaryInfant" w:hAnsi="SassoonPrimaryInfant"/>
        </w:rPr>
        <w:t>upto</w:t>
      </w:r>
      <w:proofErr w:type="spellEnd"/>
      <w:r w:rsidRPr="00112561">
        <w:rPr>
          <w:rFonts w:ascii="SassoonPrimaryInfant" w:hAnsi="SassoonPrimaryInfant"/>
        </w:rPr>
        <w:t xml:space="preserve"> doing this independently without the support of an adult.</w:t>
      </w:r>
    </w:p>
    <w:p w14:paraId="1022C62F" w14:textId="03E7FDB8" w:rsidR="001451BA" w:rsidRPr="00112561" w:rsidRDefault="001451BA" w:rsidP="00112561">
      <w:pPr>
        <w:pStyle w:val="ListParagraph"/>
        <w:numPr>
          <w:ilvl w:val="0"/>
          <w:numId w:val="3"/>
        </w:numPr>
        <w:rPr>
          <w:rFonts w:ascii="SassoonPrimaryInfant" w:hAnsi="SassoonPrimaryInfant"/>
        </w:rPr>
      </w:pPr>
      <w:r w:rsidRPr="00112561">
        <w:rPr>
          <w:rFonts w:ascii="SassoonPrimaryInfant" w:hAnsi="SassoonPrimaryInfant"/>
        </w:rPr>
        <w:t>Creat</w:t>
      </w:r>
      <w:r w:rsidRPr="00112561">
        <w:rPr>
          <w:rFonts w:ascii="SassoonPrimaryInfant" w:hAnsi="SassoonPrimaryInfant"/>
        </w:rPr>
        <w:t>ing</w:t>
      </w:r>
      <w:r w:rsidRPr="00112561">
        <w:rPr>
          <w:rFonts w:ascii="SassoonPrimaryInfant" w:hAnsi="SassoonPrimaryInfant"/>
        </w:rPr>
        <w:t xml:space="preserve"> an environment in which actions are always followed through - so discussions are followed up, conflicts are resolved and requests are responded to.</w:t>
      </w:r>
    </w:p>
    <w:p w14:paraId="2119C56E" w14:textId="22E7C636" w:rsidR="001451BA" w:rsidRPr="00112561" w:rsidRDefault="001451BA" w:rsidP="00112561">
      <w:pPr>
        <w:pStyle w:val="ListParagraph"/>
        <w:numPr>
          <w:ilvl w:val="0"/>
          <w:numId w:val="3"/>
        </w:numPr>
        <w:rPr>
          <w:rFonts w:ascii="SassoonPrimaryInfant" w:hAnsi="SassoonPrimaryInfant"/>
        </w:rPr>
      </w:pPr>
      <w:r w:rsidRPr="00112561">
        <w:rPr>
          <w:rFonts w:ascii="SassoonPrimaryInfant" w:hAnsi="SassoonPrimaryInfant"/>
        </w:rPr>
        <w:t>Encourag</w:t>
      </w:r>
      <w:r w:rsidR="00112561" w:rsidRPr="00112561">
        <w:rPr>
          <w:rFonts w:ascii="SassoonPrimaryInfant" w:hAnsi="SassoonPrimaryInfant"/>
        </w:rPr>
        <w:t>ing</w:t>
      </w:r>
      <w:r w:rsidRPr="00112561">
        <w:rPr>
          <w:rFonts w:ascii="SassoonPrimaryInfant" w:hAnsi="SassoonPrimaryInfant"/>
        </w:rPr>
        <w:t xml:space="preserve"> children to take turns, share and cooperate.</w:t>
      </w:r>
    </w:p>
    <w:p w14:paraId="08365828" w14:textId="73DE465E" w:rsidR="001451BA" w:rsidRDefault="00112561" w:rsidP="00112561">
      <w:pPr>
        <w:pStyle w:val="ListParagraph"/>
        <w:numPr>
          <w:ilvl w:val="0"/>
          <w:numId w:val="3"/>
        </w:numPr>
        <w:rPr>
          <w:rFonts w:ascii="SassoonPrimaryInfant" w:hAnsi="SassoonPrimaryInfant"/>
        </w:rPr>
      </w:pPr>
      <w:r w:rsidRPr="00112561">
        <w:rPr>
          <w:rFonts w:ascii="SassoonPrimaryInfant" w:hAnsi="SassoonPrimaryInfant"/>
        </w:rPr>
        <w:t>Giving c</w:t>
      </w:r>
      <w:r w:rsidR="001451BA" w:rsidRPr="00112561">
        <w:rPr>
          <w:rFonts w:ascii="SassoonPrimaryInfant" w:hAnsi="SassoonPrimaryInfant"/>
        </w:rPr>
        <w:t>hildren the opportunity to learn about the jobs of those involved with the rule of law, such as police officers.</w:t>
      </w:r>
    </w:p>
    <w:p w14:paraId="3C1B08F4" w14:textId="77777777" w:rsidR="00112561" w:rsidRDefault="00112561" w:rsidP="00112561">
      <w:pPr>
        <w:rPr>
          <w:rFonts w:ascii="SassoonPrimaryInfant" w:hAnsi="SassoonPrimaryInfant"/>
        </w:rPr>
      </w:pPr>
    </w:p>
    <w:p w14:paraId="418EEDB2" w14:textId="6F93A127" w:rsidR="00112561" w:rsidRPr="00112561" w:rsidRDefault="00112561" w:rsidP="00112561">
      <w:pPr>
        <w:rPr>
          <w:rFonts w:ascii="SassoonPrimaryInfant" w:hAnsi="SassoonPrimaryInfant"/>
          <w:b/>
          <w:bCs/>
        </w:rPr>
      </w:pPr>
      <w:r w:rsidRPr="00112561">
        <w:rPr>
          <w:rFonts w:ascii="SassoonPrimaryInfant" w:hAnsi="SassoonPrimaryInfant"/>
          <w:b/>
          <w:bCs/>
        </w:rPr>
        <w:t>Individual Liberty</w:t>
      </w:r>
    </w:p>
    <w:p w14:paraId="42341F85" w14:textId="77777777" w:rsidR="00112561" w:rsidRPr="00112561" w:rsidRDefault="00112561" w:rsidP="00112561">
      <w:pPr>
        <w:pStyle w:val="ListParagraph"/>
        <w:numPr>
          <w:ilvl w:val="0"/>
          <w:numId w:val="4"/>
        </w:numPr>
        <w:rPr>
          <w:rFonts w:ascii="SassoonPrimaryInfant" w:hAnsi="SassoonPrimaryInfant"/>
        </w:rPr>
      </w:pPr>
      <w:r w:rsidRPr="00112561">
        <w:rPr>
          <w:rFonts w:ascii="SassoonPrimaryInfant" w:hAnsi="SassoonPrimaryInfant"/>
        </w:rPr>
        <w:t>Provid</w:t>
      </w:r>
      <w:r w:rsidRPr="00112561">
        <w:rPr>
          <w:rFonts w:ascii="SassoonPrimaryInfant" w:hAnsi="SassoonPrimaryInfant"/>
        </w:rPr>
        <w:t>ing</w:t>
      </w:r>
      <w:r w:rsidRPr="00112561">
        <w:rPr>
          <w:rFonts w:ascii="SassoonPrimaryInfant" w:hAnsi="SassoonPrimaryInfant"/>
        </w:rPr>
        <w:t xml:space="preserve"> opportunities to develop children’s self-esteem and confidence in their own abilities.</w:t>
      </w:r>
    </w:p>
    <w:p w14:paraId="302222E3" w14:textId="69DEC811" w:rsidR="00112561" w:rsidRPr="00112561" w:rsidRDefault="00112561" w:rsidP="00112561">
      <w:pPr>
        <w:pStyle w:val="ListParagraph"/>
        <w:numPr>
          <w:ilvl w:val="0"/>
          <w:numId w:val="4"/>
        </w:numPr>
        <w:rPr>
          <w:rFonts w:ascii="SassoonPrimaryInfant" w:hAnsi="SassoonPrimaryInfant"/>
        </w:rPr>
      </w:pPr>
      <w:r w:rsidRPr="00112561">
        <w:rPr>
          <w:rFonts w:ascii="SassoonPrimaryInfant" w:hAnsi="SassoonPrimaryInfant"/>
        </w:rPr>
        <w:t>Encourag</w:t>
      </w:r>
      <w:r w:rsidRPr="00112561">
        <w:rPr>
          <w:rFonts w:ascii="SassoonPrimaryInfant" w:hAnsi="SassoonPrimaryInfant"/>
        </w:rPr>
        <w:t xml:space="preserve">ing </w:t>
      </w:r>
      <w:r w:rsidRPr="00112561">
        <w:rPr>
          <w:rFonts w:ascii="SassoonPrimaryInfant" w:hAnsi="SassoonPrimaryInfant"/>
        </w:rPr>
        <w:t>them to develop a positive sense of themselves and to celebrate their personal achievements.</w:t>
      </w:r>
      <w:r w:rsidRPr="00112561">
        <w:rPr>
          <w:rFonts w:ascii="SassoonPrimaryInfant" w:hAnsi="SassoonPrimaryInfant"/>
        </w:rPr>
        <w:t xml:space="preserve"> Linked to school values of Love and Determination.</w:t>
      </w:r>
    </w:p>
    <w:p w14:paraId="485683E9" w14:textId="77FC6537" w:rsidR="00112561" w:rsidRPr="00112561" w:rsidRDefault="00112561" w:rsidP="00112561">
      <w:pPr>
        <w:pStyle w:val="ListParagraph"/>
        <w:numPr>
          <w:ilvl w:val="0"/>
          <w:numId w:val="4"/>
        </w:numPr>
        <w:rPr>
          <w:rFonts w:ascii="SassoonPrimaryInfant" w:hAnsi="SassoonPrimaryInfant"/>
        </w:rPr>
      </w:pPr>
      <w:r w:rsidRPr="00112561">
        <w:rPr>
          <w:rFonts w:ascii="SassoonPrimaryInfant" w:hAnsi="SassoonPrimaryInfant"/>
        </w:rPr>
        <w:t>Motivat</w:t>
      </w:r>
      <w:r w:rsidRPr="00112561">
        <w:rPr>
          <w:rFonts w:ascii="SassoonPrimaryInfant" w:hAnsi="SassoonPrimaryInfant"/>
        </w:rPr>
        <w:t>ing</w:t>
      </w:r>
      <w:r w:rsidRPr="00112561">
        <w:rPr>
          <w:rFonts w:ascii="SassoonPrimaryInfant" w:hAnsi="SassoonPrimaryInfant"/>
        </w:rPr>
        <w:t xml:space="preserve"> children to ask questions. Ensur</w:t>
      </w:r>
      <w:r w:rsidRPr="00112561">
        <w:rPr>
          <w:rFonts w:ascii="SassoonPrimaryInfant" w:hAnsi="SassoonPrimaryInfant"/>
        </w:rPr>
        <w:t>ing</w:t>
      </w:r>
      <w:r w:rsidRPr="00112561">
        <w:rPr>
          <w:rFonts w:ascii="SassoonPrimaryInfant" w:hAnsi="SassoonPrimaryInfant"/>
        </w:rPr>
        <w:t xml:space="preserve"> they know that their questions, ideas and opinions will be valued and respected.</w:t>
      </w:r>
    </w:p>
    <w:p w14:paraId="3A0F538B" w14:textId="4A28A44B" w:rsidR="00112561" w:rsidRPr="00112561" w:rsidRDefault="00112561" w:rsidP="00112561">
      <w:pPr>
        <w:pStyle w:val="ListParagraph"/>
        <w:numPr>
          <w:ilvl w:val="0"/>
          <w:numId w:val="4"/>
        </w:numPr>
        <w:rPr>
          <w:rFonts w:ascii="SassoonPrimaryInfant" w:hAnsi="SassoonPrimaryInfant"/>
        </w:rPr>
      </w:pPr>
      <w:r w:rsidRPr="00112561">
        <w:rPr>
          <w:rFonts w:ascii="SassoonPrimaryInfant" w:hAnsi="SassoonPrimaryInfant"/>
        </w:rPr>
        <w:t>Enabling</w:t>
      </w:r>
      <w:r w:rsidRPr="00112561">
        <w:rPr>
          <w:rFonts w:ascii="SassoonPrimaryInfant" w:hAnsi="SassoonPrimaryInfant"/>
        </w:rPr>
        <w:t xml:space="preserve"> children to take on challenges, risks and responsibilities, showing perseverance and resilience.</w:t>
      </w:r>
    </w:p>
    <w:p w14:paraId="46CA14D3" w14:textId="2805DF30" w:rsidR="00112561" w:rsidRPr="00112561" w:rsidRDefault="00112561" w:rsidP="00112561">
      <w:pPr>
        <w:pStyle w:val="ListParagraph"/>
        <w:numPr>
          <w:ilvl w:val="0"/>
          <w:numId w:val="4"/>
        </w:numPr>
        <w:rPr>
          <w:rFonts w:ascii="SassoonPrimaryInfant" w:hAnsi="SassoonPrimaryInfant"/>
        </w:rPr>
      </w:pPr>
      <w:r w:rsidRPr="00112561">
        <w:rPr>
          <w:rFonts w:ascii="SassoonPrimaryInfant" w:hAnsi="SassoonPrimaryInfant"/>
        </w:rPr>
        <w:t>Encourag</w:t>
      </w:r>
      <w:r w:rsidRPr="00112561">
        <w:rPr>
          <w:rFonts w:ascii="SassoonPrimaryInfant" w:hAnsi="SassoonPrimaryInfant"/>
        </w:rPr>
        <w:t>ing</w:t>
      </w:r>
      <w:r w:rsidRPr="00112561">
        <w:rPr>
          <w:rFonts w:ascii="SassoonPrimaryInfant" w:hAnsi="SassoonPrimaryInfant"/>
        </w:rPr>
        <w:t xml:space="preserve"> children to explore their thoughts and feelings with those that they trust and offer them the vocabulary to help them to do this.</w:t>
      </w:r>
      <w:r w:rsidRPr="00112561">
        <w:rPr>
          <w:rFonts w:ascii="SassoonPrimaryInfant" w:hAnsi="SassoonPrimaryInfant"/>
        </w:rPr>
        <w:t xml:space="preserve"> (linked to colour monsters, zones of regulation)</w:t>
      </w:r>
    </w:p>
    <w:p w14:paraId="439695B0" w14:textId="37F466A8" w:rsidR="00112561" w:rsidRPr="00112561" w:rsidRDefault="00112561" w:rsidP="00112561">
      <w:pPr>
        <w:pStyle w:val="ListParagraph"/>
        <w:numPr>
          <w:ilvl w:val="0"/>
          <w:numId w:val="4"/>
        </w:numPr>
        <w:rPr>
          <w:rFonts w:ascii="SassoonPrimaryInfant" w:hAnsi="SassoonPrimaryInfant"/>
        </w:rPr>
      </w:pPr>
      <w:r w:rsidRPr="00112561">
        <w:rPr>
          <w:rFonts w:ascii="SassoonPrimaryInfant" w:hAnsi="SassoonPrimaryInfant"/>
        </w:rPr>
        <w:t>Allow</w:t>
      </w:r>
      <w:r w:rsidRPr="00112561">
        <w:rPr>
          <w:rFonts w:ascii="SassoonPrimaryInfant" w:hAnsi="SassoonPrimaryInfant"/>
        </w:rPr>
        <w:t>ing</w:t>
      </w:r>
      <w:r w:rsidRPr="00112561">
        <w:rPr>
          <w:rFonts w:ascii="SassoonPrimaryInfant" w:hAnsi="SassoonPrimaryInfant"/>
        </w:rPr>
        <w:t xml:space="preserve"> children to develop their independence, offering them opportunities to follow their own ideas and interests.</w:t>
      </w:r>
    </w:p>
    <w:p w14:paraId="35C87730" w14:textId="43FBAB5A" w:rsidR="00112561" w:rsidRPr="00112561" w:rsidRDefault="00112561" w:rsidP="00112561">
      <w:pPr>
        <w:pStyle w:val="ListParagraph"/>
        <w:numPr>
          <w:ilvl w:val="0"/>
          <w:numId w:val="4"/>
        </w:numPr>
        <w:rPr>
          <w:rFonts w:ascii="SassoonPrimaryInfant" w:hAnsi="SassoonPrimaryInfant"/>
        </w:rPr>
      </w:pPr>
      <w:r w:rsidRPr="00112561">
        <w:rPr>
          <w:rFonts w:ascii="SassoonPrimaryInfant" w:hAnsi="SassoonPrimaryInfant"/>
        </w:rPr>
        <w:t>Ensur</w:t>
      </w:r>
      <w:r w:rsidRPr="00112561">
        <w:rPr>
          <w:rFonts w:ascii="SassoonPrimaryInfant" w:hAnsi="SassoonPrimaryInfant"/>
        </w:rPr>
        <w:t>ing</w:t>
      </w:r>
      <w:r w:rsidRPr="00112561">
        <w:rPr>
          <w:rFonts w:ascii="SassoonPrimaryInfant" w:hAnsi="SassoonPrimaryInfant"/>
        </w:rPr>
        <w:t xml:space="preserve"> that all children engage in a wide range of activities and are not limited by gender or other stereotypes.</w:t>
      </w:r>
    </w:p>
    <w:p w14:paraId="73DE39DC" w14:textId="5CED1B8C" w:rsidR="00112561" w:rsidRDefault="00112561" w:rsidP="00112561">
      <w:pPr>
        <w:pStyle w:val="ListParagraph"/>
        <w:numPr>
          <w:ilvl w:val="0"/>
          <w:numId w:val="4"/>
        </w:numPr>
        <w:rPr>
          <w:rFonts w:ascii="SassoonPrimaryInfant" w:hAnsi="SassoonPrimaryInfant"/>
        </w:rPr>
      </w:pPr>
      <w:r w:rsidRPr="00112561">
        <w:rPr>
          <w:rFonts w:ascii="SassoonPrimaryInfant" w:hAnsi="SassoonPrimaryInfant"/>
        </w:rPr>
        <w:t>Encourag</w:t>
      </w:r>
      <w:r w:rsidRPr="00112561">
        <w:rPr>
          <w:rFonts w:ascii="SassoonPrimaryInfant" w:hAnsi="SassoonPrimaryInfant"/>
        </w:rPr>
        <w:t>ing</w:t>
      </w:r>
      <w:r w:rsidRPr="00112561">
        <w:rPr>
          <w:rFonts w:ascii="SassoonPrimaryInfant" w:hAnsi="SassoonPrimaryInfant"/>
        </w:rPr>
        <w:t xml:space="preserve"> children to express their own views and also respect the fact that others may have different views</w:t>
      </w:r>
      <w:r w:rsidRPr="00112561">
        <w:rPr>
          <w:rFonts w:ascii="SassoonPrimaryInfant" w:hAnsi="SassoonPrimaryInfant"/>
        </w:rPr>
        <w:t>.</w:t>
      </w:r>
    </w:p>
    <w:p w14:paraId="1F21F428" w14:textId="1F1D8ADE" w:rsidR="00112561" w:rsidRDefault="00112561" w:rsidP="00112561">
      <w:pPr>
        <w:rPr>
          <w:rFonts w:ascii="SassoonPrimaryInfant" w:hAnsi="SassoonPrimaryInfant"/>
          <w:b/>
          <w:bCs/>
        </w:rPr>
      </w:pPr>
      <w:r w:rsidRPr="00112561">
        <w:rPr>
          <w:rFonts w:ascii="SassoonPrimaryInfant" w:hAnsi="SassoonPrimaryInfant"/>
          <w:b/>
          <w:bCs/>
        </w:rPr>
        <w:t>Mutu</w:t>
      </w:r>
      <w:r>
        <w:rPr>
          <w:rFonts w:ascii="SassoonPrimaryInfant" w:hAnsi="SassoonPrimaryInfant"/>
          <w:b/>
          <w:bCs/>
        </w:rPr>
        <w:t>al</w:t>
      </w:r>
      <w:r w:rsidRPr="00112561">
        <w:rPr>
          <w:rFonts w:ascii="SassoonPrimaryInfant" w:hAnsi="SassoonPrimaryInfant"/>
          <w:b/>
          <w:bCs/>
        </w:rPr>
        <w:t xml:space="preserve"> Respect and Tolerance of Different Faiths and Beliefs</w:t>
      </w:r>
    </w:p>
    <w:p w14:paraId="45DFB84A" w14:textId="3DBE70E4" w:rsidR="00112561" w:rsidRPr="00112561" w:rsidRDefault="00112561" w:rsidP="00112561">
      <w:pPr>
        <w:pStyle w:val="ListParagraph"/>
        <w:numPr>
          <w:ilvl w:val="0"/>
          <w:numId w:val="5"/>
        </w:numPr>
        <w:rPr>
          <w:rFonts w:ascii="SassoonPrimaryInfant" w:hAnsi="SassoonPrimaryInfant"/>
        </w:rPr>
      </w:pPr>
      <w:r w:rsidRPr="00112561">
        <w:rPr>
          <w:rFonts w:ascii="SassoonPrimaryInfant" w:hAnsi="SassoonPrimaryInfant"/>
        </w:rPr>
        <w:t>Encourag</w:t>
      </w:r>
      <w:r w:rsidRPr="00112561">
        <w:rPr>
          <w:rFonts w:ascii="SassoonPrimaryInfant" w:hAnsi="SassoonPrimaryInfant"/>
        </w:rPr>
        <w:t>ing</w:t>
      </w:r>
      <w:r w:rsidRPr="00112561">
        <w:rPr>
          <w:rFonts w:ascii="SassoonPrimaryInfant" w:hAnsi="SassoonPrimaryInfant"/>
        </w:rPr>
        <w:t xml:space="preserve"> children to reflect on their similarities and differences with each other and foster an inclusive approach.</w:t>
      </w:r>
    </w:p>
    <w:p w14:paraId="32ADCD12" w14:textId="0CD5443C" w:rsidR="00112561" w:rsidRPr="00112561" w:rsidRDefault="00112561" w:rsidP="00112561">
      <w:pPr>
        <w:pStyle w:val="ListParagraph"/>
        <w:numPr>
          <w:ilvl w:val="0"/>
          <w:numId w:val="5"/>
        </w:numPr>
        <w:rPr>
          <w:rFonts w:ascii="SassoonPrimaryInfant" w:hAnsi="SassoonPrimaryInfant"/>
        </w:rPr>
      </w:pPr>
      <w:r w:rsidRPr="00112561">
        <w:rPr>
          <w:rFonts w:ascii="SassoonPrimaryInfant" w:hAnsi="SassoonPrimaryInfant"/>
        </w:rPr>
        <w:t>Creat</w:t>
      </w:r>
      <w:r w:rsidRPr="00112561">
        <w:rPr>
          <w:rFonts w:ascii="SassoonPrimaryInfant" w:hAnsi="SassoonPrimaryInfant"/>
        </w:rPr>
        <w:t>ing</w:t>
      </w:r>
      <w:r w:rsidRPr="00112561">
        <w:rPr>
          <w:rFonts w:ascii="SassoonPrimaryInfant" w:hAnsi="SassoonPrimaryInfant"/>
        </w:rPr>
        <w:t xml:space="preserve"> an environment that includes, values and respects different faiths, cultures, views and ethnicities.</w:t>
      </w:r>
    </w:p>
    <w:p w14:paraId="7427DAF9" w14:textId="52348E7F" w:rsidR="00112561" w:rsidRPr="00112561" w:rsidRDefault="00112561" w:rsidP="00112561">
      <w:pPr>
        <w:pStyle w:val="ListParagraph"/>
        <w:numPr>
          <w:ilvl w:val="0"/>
          <w:numId w:val="5"/>
        </w:numPr>
        <w:rPr>
          <w:rFonts w:ascii="SassoonPrimaryInfant" w:hAnsi="SassoonPrimaryInfant"/>
        </w:rPr>
      </w:pPr>
      <w:r w:rsidRPr="00112561">
        <w:rPr>
          <w:rFonts w:ascii="SassoonPrimaryInfant" w:hAnsi="SassoonPrimaryInfant"/>
        </w:rPr>
        <w:t>Provid</w:t>
      </w:r>
      <w:r w:rsidRPr="00112561">
        <w:rPr>
          <w:rFonts w:ascii="SassoonPrimaryInfant" w:hAnsi="SassoonPrimaryInfant"/>
        </w:rPr>
        <w:t xml:space="preserve">ing </w:t>
      </w:r>
      <w:r w:rsidRPr="00112561">
        <w:rPr>
          <w:rFonts w:ascii="SassoonPrimaryInfant" w:hAnsi="SassoonPrimaryInfant"/>
        </w:rPr>
        <w:t>opportunities to make links with the local community, for example, outings to local places (such as shops or places of worship), inviting members of the local community to visit the school, taking part in local events and making links with a local charity.</w:t>
      </w:r>
    </w:p>
    <w:p w14:paraId="68B55B24" w14:textId="667BB37B" w:rsidR="00112561" w:rsidRPr="00112561" w:rsidRDefault="00112561" w:rsidP="00112561">
      <w:pPr>
        <w:pStyle w:val="ListParagraph"/>
        <w:numPr>
          <w:ilvl w:val="0"/>
          <w:numId w:val="5"/>
        </w:numPr>
        <w:rPr>
          <w:rFonts w:ascii="SassoonPrimaryInfant" w:hAnsi="SassoonPrimaryInfant"/>
        </w:rPr>
      </w:pPr>
      <w:r w:rsidRPr="00112561">
        <w:rPr>
          <w:rFonts w:ascii="SassoonPrimaryInfant" w:hAnsi="SassoonPrimaryInfant"/>
        </w:rPr>
        <w:t>Encourag</w:t>
      </w:r>
      <w:r w:rsidRPr="00112561">
        <w:rPr>
          <w:rFonts w:ascii="SassoonPrimaryInfant" w:hAnsi="SassoonPrimaryInfant"/>
        </w:rPr>
        <w:t>ing</w:t>
      </w:r>
      <w:r w:rsidRPr="00112561">
        <w:rPr>
          <w:rFonts w:ascii="SassoonPrimaryInfant" w:hAnsi="SassoonPrimaryInfant"/>
        </w:rPr>
        <w:t xml:space="preserve"> children to see themselves as part of a wider community. They learn about national commemorations, such as Remembrance Day. They could also learn about places around the world using a range of resources, including books and online resources.</w:t>
      </w:r>
    </w:p>
    <w:p w14:paraId="3252A6FB" w14:textId="00ABE3F8" w:rsidR="00112561" w:rsidRPr="00112561" w:rsidRDefault="00112561" w:rsidP="00112561">
      <w:pPr>
        <w:pStyle w:val="ListParagraph"/>
        <w:numPr>
          <w:ilvl w:val="0"/>
          <w:numId w:val="5"/>
        </w:numPr>
        <w:rPr>
          <w:rFonts w:ascii="SassoonPrimaryInfant" w:hAnsi="SassoonPrimaryInfant"/>
        </w:rPr>
      </w:pPr>
      <w:r w:rsidRPr="00112561">
        <w:rPr>
          <w:rFonts w:ascii="SassoonPrimaryInfant" w:hAnsi="SassoonPrimaryInfant"/>
        </w:rPr>
        <w:lastRenderedPageBreak/>
        <w:t>Help</w:t>
      </w:r>
      <w:r w:rsidRPr="00112561">
        <w:rPr>
          <w:rFonts w:ascii="SassoonPrimaryInfant" w:hAnsi="SassoonPrimaryInfant"/>
        </w:rPr>
        <w:t>ing</w:t>
      </w:r>
      <w:r w:rsidRPr="00112561">
        <w:rPr>
          <w:rFonts w:ascii="SassoonPrimaryInfant" w:hAnsi="SassoonPrimaryInfant"/>
        </w:rPr>
        <w:t xml:space="preserve"> children to learn about other faiths, cultures, traditions, families, communities and ways of life and to be curious and appreciative. Encourag</w:t>
      </w:r>
      <w:r w:rsidRPr="00112561">
        <w:rPr>
          <w:rFonts w:ascii="SassoonPrimaryInfant" w:hAnsi="SassoonPrimaryInfant"/>
        </w:rPr>
        <w:t>ing</w:t>
      </w:r>
      <w:r w:rsidRPr="00112561">
        <w:rPr>
          <w:rFonts w:ascii="SassoonPrimaryInfant" w:hAnsi="SassoonPrimaryInfant"/>
        </w:rPr>
        <w:t xml:space="preserve"> children to share their own experiences and respond to the experiences of others. They might learn about festivals and special days, different types of family units and different occupations. </w:t>
      </w:r>
      <w:r w:rsidRPr="00112561">
        <w:rPr>
          <w:rFonts w:ascii="SassoonPrimaryInfant" w:hAnsi="SassoonPrimaryInfant"/>
        </w:rPr>
        <w:t>(embedded in RE curriculum and everyday practice)</w:t>
      </w:r>
    </w:p>
    <w:p w14:paraId="030973E2" w14:textId="37D014A3" w:rsidR="00112561" w:rsidRPr="00112561" w:rsidRDefault="00112561" w:rsidP="00112561">
      <w:pPr>
        <w:pStyle w:val="ListParagraph"/>
        <w:numPr>
          <w:ilvl w:val="0"/>
          <w:numId w:val="5"/>
        </w:numPr>
        <w:rPr>
          <w:rFonts w:ascii="SassoonPrimaryInfant" w:hAnsi="SassoonPrimaryInfant"/>
        </w:rPr>
      </w:pPr>
      <w:r w:rsidRPr="00112561">
        <w:rPr>
          <w:rFonts w:ascii="SassoonPrimaryInfant" w:hAnsi="SassoonPrimaryInfant"/>
        </w:rPr>
        <w:t>Encourage children to appreciate similarities as well as differences, helping them to build constructive and respectful relationships</w:t>
      </w:r>
      <w:r w:rsidRPr="00112561">
        <w:rPr>
          <w:rFonts w:ascii="SassoonPrimaryInfant" w:hAnsi="SassoonPrimaryInfant"/>
        </w:rPr>
        <w:t>.</w:t>
      </w:r>
    </w:p>
    <w:sectPr w:rsidR="00112561" w:rsidRPr="001125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ssoonPrimaryInfant">
    <w:altName w:val="Calibri"/>
    <w:panose1 w:val="00000000000000000000"/>
    <w:charset w:val="00"/>
    <w:family w:val="auto"/>
    <w:pitch w:val="variable"/>
    <w:sig w:usb0="00000083" w:usb1="00000000" w:usb2="00000000" w:usb3="00000000" w:csb0="000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5B3D29"/>
    <w:multiLevelType w:val="hybridMultilevel"/>
    <w:tmpl w:val="42308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C03768"/>
    <w:multiLevelType w:val="hybridMultilevel"/>
    <w:tmpl w:val="BBE28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D5209C"/>
    <w:multiLevelType w:val="hybridMultilevel"/>
    <w:tmpl w:val="500435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D5B7238"/>
    <w:multiLevelType w:val="hybridMultilevel"/>
    <w:tmpl w:val="2A2C2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780182"/>
    <w:multiLevelType w:val="hybridMultilevel"/>
    <w:tmpl w:val="282EF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5081969">
    <w:abstractNumId w:val="1"/>
  </w:num>
  <w:num w:numId="2" w16cid:durableId="1314260035">
    <w:abstractNumId w:val="0"/>
  </w:num>
  <w:num w:numId="3" w16cid:durableId="218245507">
    <w:abstractNumId w:val="2"/>
  </w:num>
  <w:num w:numId="4" w16cid:durableId="668025498">
    <w:abstractNumId w:val="3"/>
  </w:num>
  <w:num w:numId="5" w16cid:durableId="209616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BA"/>
    <w:rsid w:val="000D0BB2"/>
    <w:rsid w:val="000D63BE"/>
    <w:rsid w:val="00112561"/>
    <w:rsid w:val="001451BA"/>
    <w:rsid w:val="00263D67"/>
    <w:rsid w:val="003545C6"/>
    <w:rsid w:val="0050569E"/>
    <w:rsid w:val="00AB595B"/>
    <w:rsid w:val="00C74DA9"/>
    <w:rsid w:val="00E95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47D27"/>
  <w15:chartTrackingRefBased/>
  <w15:docId w15:val="{D6BD67DB-BC2A-4484-A1C9-9F3ADD69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5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1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1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1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1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1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1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1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1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1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1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1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1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1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1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1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1BA"/>
    <w:rPr>
      <w:rFonts w:eastAsiaTheme="majorEastAsia" w:cstheme="majorBidi"/>
      <w:color w:val="272727" w:themeColor="text1" w:themeTint="D8"/>
    </w:rPr>
  </w:style>
  <w:style w:type="paragraph" w:styleId="Title">
    <w:name w:val="Title"/>
    <w:basedOn w:val="Normal"/>
    <w:next w:val="Normal"/>
    <w:link w:val="TitleChar"/>
    <w:uiPriority w:val="10"/>
    <w:qFormat/>
    <w:rsid w:val="00145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1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1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1BA"/>
    <w:pPr>
      <w:spacing w:before="160"/>
      <w:jc w:val="center"/>
    </w:pPr>
    <w:rPr>
      <w:i/>
      <w:iCs/>
      <w:color w:val="404040" w:themeColor="text1" w:themeTint="BF"/>
    </w:rPr>
  </w:style>
  <w:style w:type="character" w:customStyle="1" w:styleId="QuoteChar">
    <w:name w:val="Quote Char"/>
    <w:basedOn w:val="DefaultParagraphFont"/>
    <w:link w:val="Quote"/>
    <w:uiPriority w:val="29"/>
    <w:rsid w:val="001451BA"/>
    <w:rPr>
      <w:i/>
      <w:iCs/>
      <w:color w:val="404040" w:themeColor="text1" w:themeTint="BF"/>
    </w:rPr>
  </w:style>
  <w:style w:type="paragraph" w:styleId="ListParagraph">
    <w:name w:val="List Paragraph"/>
    <w:basedOn w:val="Normal"/>
    <w:uiPriority w:val="34"/>
    <w:qFormat/>
    <w:rsid w:val="001451BA"/>
    <w:pPr>
      <w:ind w:left="720"/>
      <w:contextualSpacing/>
    </w:pPr>
  </w:style>
  <w:style w:type="character" w:styleId="IntenseEmphasis">
    <w:name w:val="Intense Emphasis"/>
    <w:basedOn w:val="DefaultParagraphFont"/>
    <w:uiPriority w:val="21"/>
    <w:qFormat/>
    <w:rsid w:val="001451BA"/>
    <w:rPr>
      <w:i/>
      <w:iCs/>
      <w:color w:val="0F4761" w:themeColor="accent1" w:themeShade="BF"/>
    </w:rPr>
  </w:style>
  <w:style w:type="paragraph" w:styleId="IntenseQuote">
    <w:name w:val="Intense Quote"/>
    <w:basedOn w:val="Normal"/>
    <w:next w:val="Normal"/>
    <w:link w:val="IntenseQuoteChar"/>
    <w:uiPriority w:val="30"/>
    <w:qFormat/>
    <w:rsid w:val="00145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1BA"/>
    <w:rPr>
      <w:i/>
      <w:iCs/>
      <w:color w:val="0F4761" w:themeColor="accent1" w:themeShade="BF"/>
    </w:rPr>
  </w:style>
  <w:style w:type="character" w:styleId="IntenseReference">
    <w:name w:val="Intense Reference"/>
    <w:basedOn w:val="DefaultParagraphFont"/>
    <w:uiPriority w:val="32"/>
    <w:qFormat/>
    <w:rsid w:val="001451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Francis</dc:creator>
  <cp:keywords/>
  <dc:description/>
  <cp:lastModifiedBy>Kathleen Francis</cp:lastModifiedBy>
  <cp:revision>1</cp:revision>
  <cp:lastPrinted>2024-07-07T11:32:00Z</cp:lastPrinted>
  <dcterms:created xsi:type="dcterms:W3CDTF">2024-07-07T11:13:00Z</dcterms:created>
  <dcterms:modified xsi:type="dcterms:W3CDTF">2024-07-07T11:33:00Z</dcterms:modified>
</cp:coreProperties>
</file>