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6" w:rsidRPr="00DC67C3" w:rsidRDefault="00235486" w:rsidP="00235486"/>
    <w:p w:rsidR="004D18A4" w:rsidRDefault="00235486" w:rsidP="006D34C9">
      <w:pPr>
        <w:tabs>
          <w:tab w:val="left" w:pos="4320"/>
        </w:tabs>
      </w:pPr>
      <w:r>
        <w:tab/>
      </w:r>
      <w:bookmarkStart w:id="0" w:name="_GoBack"/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176530</wp:posOffset>
                </wp:positionV>
                <wp:extent cx="9304020" cy="6360795"/>
                <wp:effectExtent l="0" t="0" r="0" b="1905"/>
                <wp:wrapTight wrapText="bothSides">
                  <wp:wrapPolygon edited="0">
                    <wp:start x="9243" y="194"/>
                    <wp:lineTo x="0" y="323"/>
                    <wp:lineTo x="0" y="21542"/>
                    <wp:lineTo x="21538" y="21542"/>
                    <wp:lineTo x="21538" y="16237"/>
                    <wp:lineTo x="21405" y="194"/>
                    <wp:lineTo x="9243" y="194"/>
                  </wp:wrapPolygon>
                </wp:wrapTight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00835" y="2546559"/>
                            <a:ext cx="3105544" cy="115271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3A39D0" w:rsidRDefault="00235486" w:rsidP="00235486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Year 4</w:t>
                              </w:r>
                            </w:p>
                            <w:p w:rsidR="00235486" w:rsidRPr="003A39D0" w:rsidRDefault="00235486" w:rsidP="00235486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 xml:space="preserve">      Why is South Africa an amazing place to live?</w:t>
                              </w:r>
                            </w:p>
                            <w:p w:rsidR="00235486" w:rsidRPr="003A39D0" w:rsidRDefault="00235486" w:rsidP="00235486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  <w:t>Spring Term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" y="113789"/>
                            <a:ext cx="2273427" cy="1315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6A5BBF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6A5BBF">
                                <w:rPr>
                                  <w:rFonts w:ascii="SassoonPrimaryInfant" w:hAnsi="SassoonPrimaryInfant"/>
                                  <w:b/>
                                  <w:sz w:val="21"/>
                                  <w:szCs w:val="21"/>
                                  <w:lang w:val="en-GB"/>
                                </w:rPr>
                                <w:t>English:</w:t>
                              </w:r>
                              <w:r w:rsidR="00250488" w:rsidRPr="006A5BBF">
                                <w:rPr>
                                  <w:rFonts w:ascii="SassoonPrimaryInfant" w:hAnsi="SassoonPrimaryInfant"/>
                                  <w:b/>
                                  <w:sz w:val="21"/>
                                  <w:szCs w:val="21"/>
                                  <w:lang w:val="en-GB"/>
                                </w:rPr>
                                <w:t xml:space="preserve"> </w:t>
                              </w:r>
                              <w:r w:rsidR="00250488" w:rsidRPr="006A5BBF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 xml:space="preserve">We will be reading the story ‘Journey to </w:t>
                              </w:r>
                              <w:proofErr w:type="spellStart"/>
                              <w:r w:rsidR="00250488" w:rsidRPr="006A5BBF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>Jo’burg</w:t>
                              </w:r>
                              <w:proofErr w:type="spellEnd"/>
                              <w:r w:rsidR="00025D2E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>’ which is set in South Africa</w:t>
                              </w:r>
                              <w:r w:rsidR="00250488" w:rsidRPr="006A5BBF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>. We will</w:t>
                              </w:r>
                              <w:r w:rsidRPr="006A5BBF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50488" w:rsidRPr="006A5BBF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>identify the author’s techniques</w:t>
                              </w:r>
                              <w:r w:rsidR="00025D2E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 xml:space="preserve"> used</w:t>
                              </w:r>
                              <w:r w:rsidR="00250488" w:rsidRPr="006A5BBF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 xml:space="preserve"> to persuade the reader to feel sympathy or dislike for a character and use these techniques in our own writing. </w:t>
                              </w:r>
                            </w:p>
                            <w:p w:rsidR="00235486" w:rsidRPr="006A5BBF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21"/>
                                  <w:szCs w:val="21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132320" y="100957"/>
                            <a:ext cx="2057400" cy="30673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A920D5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>Maths</w:t>
                              </w: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: We will</w:t>
                              </w:r>
                              <w:r w:rsidR="006D34C9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 continue to</w:t>
                              </w: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 cover the following areas:</w:t>
                              </w:r>
                            </w:p>
                            <w:p w:rsidR="00025D2E" w:rsidRPr="00025D2E" w:rsidRDefault="00235486" w:rsidP="00025D2E">
                              <w:pPr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025D2E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 xml:space="preserve">Multiplication &amp; </w:t>
                              </w:r>
                              <w:r w:rsidRPr="00025D2E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>division</w:t>
                              </w:r>
                              <w:r w:rsidR="006D34C9" w:rsidRPr="00025D2E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>:</w:t>
                              </w:r>
                            </w:p>
                            <w:p w:rsidR="006D34C9" w:rsidRPr="009429D6" w:rsidRDefault="006D34C9" w:rsidP="006D34C9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  <w:r w:rsidRPr="009429D6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 xml:space="preserve">recall multiplication and division facts for multiplication tables up to 12 × 12 </w:t>
                              </w:r>
                            </w:p>
                            <w:p w:rsidR="006D34C9" w:rsidRPr="009429D6" w:rsidRDefault="006D34C9" w:rsidP="006D34C9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  <w:r w:rsidRPr="009429D6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 xml:space="preserve">use place value, known and derived facts to multiply and divide mentally, including: multiplying by 0 and 1; dividing by 1; multiplying together three numbers </w:t>
                              </w:r>
                            </w:p>
                            <w:p w:rsidR="006D34C9" w:rsidRPr="009429D6" w:rsidRDefault="006D34C9" w:rsidP="00025D2E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  <w:r w:rsidRPr="009429D6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 xml:space="preserve">recognise and use factor pairs and commutativity in mental calculations </w:t>
                              </w:r>
                            </w:p>
                            <w:p w:rsidR="006D34C9" w:rsidRPr="009429D6" w:rsidRDefault="006D34C9" w:rsidP="00025D2E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  <w:r w:rsidRPr="009429D6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 xml:space="preserve">multiply two-digit and three-digit numbers by a one-digit number using formal written layout </w:t>
                              </w:r>
                            </w:p>
                            <w:p w:rsidR="006D34C9" w:rsidRPr="00025D2E" w:rsidRDefault="006D34C9" w:rsidP="00025D2E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  <w:r w:rsidRPr="009429D6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>solve problems involving multiplying</w:t>
                              </w:r>
                              <w:r w:rsidRPr="00025D2E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Pr="009429D6">
                                <w:rPr>
                                  <w:rFonts w:ascii="SassoonPrimaryInfant" w:eastAsia="Calibri" w:hAnsi="SassoonPrimaryInfant" w:cs="Times New Roman"/>
                                  <w:color w:val="auto"/>
                                  <w:sz w:val="16"/>
                                  <w:szCs w:val="20"/>
                                  <w:lang w:eastAsia="en-US"/>
                                </w:rPr>
                                <w:t xml:space="preserve">and adding, including using the distributive law to multiply two digit numbers by one digit, integer scaling problems and harder correspondence problems such as n objects are connected to m objects. </w:t>
                              </w:r>
                            </w:p>
                            <w:p w:rsidR="006D34C9" w:rsidRPr="00A920D5" w:rsidRDefault="006D34C9" w:rsidP="006D34C9">
                              <w:pPr>
                                <w:ind w:left="720"/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158900" y="3272814"/>
                            <a:ext cx="2030820" cy="1441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815997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 xml:space="preserve">PE: 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In PE this term we will continue to develop our balance, agility &amp; co-ordination skills. We will explore movement through </w:t>
                              </w:r>
                              <w:r w:rsidR="006D34C9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dance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and perform sequences.</w:t>
                              </w:r>
                              <w:r w:rsidRPr="00A739F1">
                                <w:rPr>
                                  <w:rFonts w:ascii="SassoonPrimaryInfant" w:hAnsi="SassoonPrimaryInfant"/>
                                  <w:i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35486" w:rsidRPr="00D626CB" w:rsidRDefault="00235486" w:rsidP="00235486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32320" y="4776716"/>
                            <a:ext cx="2127686" cy="15353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815997" w:rsidRDefault="00235486" w:rsidP="00235486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>Computing: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235486" w:rsidRPr="00815997" w:rsidRDefault="00235486" w:rsidP="00235486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In Year 4 we are learning how to work collaboratively. We will research an aspect of South Africa and create a class wiki page. We will edit</w:t>
                              </w:r>
                              <w:r w:rsidR="00025D2E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and develop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other people’s work.</w:t>
                              </w:r>
                            </w:p>
                            <w:p w:rsidR="00235486" w:rsidRPr="008931F3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15058" y="3768287"/>
                            <a:ext cx="3646967" cy="121778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Default="00235486" w:rsidP="00B12580">
                              <w:pPr>
                                <w:spacing w:before="100" w:beforeAutospacing="1" w:after="100" w:afterAutospacing="1"/>
                              </w:pPr>
                              <w:r w:rsidRPr="00DA30EC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>Science</w:t>
                              </w:r>
                              <w:r w:rsidR="00346022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: </w:t>
                              </w:r>
                              <w:r w:rsidR="00346022" w:rsidRPr="00B12580">
                                <w:rPr>
                                  <w:rFonts w:ascii="SassoonPrimaryInfant" w:hAnsi="SassoonPrimaryInfant"/>
                                </w:rPr>
                                <w:t>In Science we will be investigating sound. We will identify how sounds are made, associating some of them with something vibrating</w:t>
                              </w:r>
                              <w:r w:rsidR="00B12580" w:rsidRPr="00B12580">
                                <w:rPr>
                                  <w:rFonts w:ascii="SassoonPrimaryInfant" w:hAnsi="SassoonPrimaryInfant"/>
                                </w:rPr>
                                <w:t xml:space="preserve"> and </w:t>
                              </w:r>
                              <w:r w:rsidR="00B12580">
                                <w:rPr>
                                  <w:rFonts w:ascii="SassoonPrimaryInfant" w:hAnsi="SassoonPrimaryInfant"/>
                                </w:rPr>
                                <w:t>recognis</w:t>
                              </w:r>
                              <w:r w:rsidR="00B12580" w:rsidRPr="00B12580">
                                <w:rPr>
                                  <w:rFonts w:ascii="SassoonPrimaryInfant" w:hAnsi="SassoonPrimaryInfant"/>
                                </w:rPr>
                                <w:t>e</w:t>
                              </w:r>
                              <w:r w:rsidR="00346022" w:rsidRPr="00B12580">
                                <w:rPr>
                                  <w:rFonts w:ascii="SassoonPrimaryInfant" w:hAnsi="SassoonPrimaryInfant"/>
                                </w:rPr>
                                <w:t xml:space="preserve"> that vibrations from sounds travel through a medium to the ear</w:t>
                              </w:r>
                              <w:r w:rsidR="00B12580" w:rsidRPr="00B12580">
                                <w:rPr>
                                  <w:rFonts w:ascii="SassoonPrimaryInfant" w:hAnsi="SassoonPrimaryInfant"/>
                                </w:rPr>
                                <w:t xml:space="preserve">. We will </w:t>
                              </w:r>
                              <w:r w:rsidR="00346022" w:rsidRPr="00B12580">
                                <w:rPr>
                                  <w:rFonts w:ascii="SassoonPrimaryInfant" w:hAnsi="SassoonPrimaryInfant"/>
                                </w:rPr>
                                <w:t>find patterns between the pitch of a sound and features of the object that produced it</w:t>
                              </w:r>
                              <w:r w:rsidR="00B12580" w:rsidRPr="00B12580">
                                <w:rPr>
                                  <w:rFonts w:ascii="SassoonPrimaryInfant" w:hAnsi="SassoonPrimaryInfan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7251" y="1517612"/>
                            <a:ext cx="2303640" cy="9437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815997" w:rsidRDefault="00235486" w:rsidP="00235486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DT: </w:t>
                              </w:r>
                              <w:r w:rsidR="00250488" w:rsidRPr="00025D2E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>We will understand and apply the principles of a healthy and varied diet by preparing and cooking a variety of predominantly savoury dishes linked</w:t>
                              </w:r>
                              <w:r w:rsidR="00025D2E">
                                <w:rPr>
                                  <w:rFonts w:ascii="SassoonPrimaryInfant" w:hAnsi="SassoonPrimaryInfant" w:cs="Arial"/>
                                  <w:sz w:val="21"/>
                                  <w:szCs w:val="21"/>
                                </w:rPr>
                                <w:t xml:space="preserve"> to South Africa.</w:t>
                              </w:r>
                              <w:r w:rsidR="00250488">
                                <w:rPr>
                                  <w:rFonts w:ascii="SassoonPrimaryInfant" w:hAnsi="SassoonPrimaryInfant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023731" y="100957"/>
                            <a:ext cx="2948940" cy="11843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6A5BBF" w:rsidRDefault="00235486" w:rsidP="00250488">
                              <w:pPr>
                                <w:suppressOverlap/>
                                <w:rPr>
                                  <w:rFonts w:ascii="SassoonCRInfant" w:hAnsi="SassoonCRInfant"/>
                                  <w:sz w:val="20"/>
                                  <w:szCs w:val="22"/>
                                  <w:lang w:val="en-GB"/>
                                </w:rPr>
                              </w:pPr>
                              <w:r w:rsidRPr="006A5BBF">
                                <w:rPr>
                                  <w:rFonts w:ascii="SassoonCRInfant" w:hAnsi="SassoonCRInfant"/>
                                  <w:b/>
                                  <w:sz w:val="22"/>
                                  <w:lang w:val="en-GB"/>
                                </w:rPr>
                                <w:t>Art:</w:t>
                              </w:r>
                              <w:r w:rsidRPr="006A5BBF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 xml:space="preserve"> We will be learning about pattern and printing linked to traditional African patterns and</w:t>
                              </w:r>
                              <w:r w:rsidRPr="006A5BBF">
                                <w:rPr>
                                  <w:rFonts w:ascii="SassoonCRInfant" w:hAnsi="SassoonCRInfant"/>
                                  <w:i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6A5BBF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recreating these in a variety of different mediums.</w:t>
                              </w:r>
                              <w:r w:rsidR="00250488" w:rsidRPr="006A5BBF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 xml:space="preserve"> We will u</w:t>
                              </w:r>
                              <w:r w:rsidR="00250488" w:rsidRPr="006A5BBF">
                                <w:rPr>
                                  <w:rFonts w:ascii="SassoonCRInfant" w:hAnsi="SassoonCRInfant"/>
                                  <w:sz w:val="22"/>
                                </w:rPr>
                                <w:t>se a number of brush techniques using thick and thin brushes to produce shapes, textures, patterns and lines.</w:t>
                              </w:r>
                              <w:r w:rsidR="00250488" w:rsidRPr="006A5BBF">
                                <w:rPr>
                                  <w:rFonts w:ascii="SassoonCRInfant" w:hAnsi="SassoonCRInfant"/>
                                  <w:sz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3768287"/>
                            <a:ext cx="3271266" cy="2543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6A5BBF" w:rsidRDefault="00235486" w:rsidP="00235486">
                              <w:pPr>
                                <w:suppressOverlap/>
                                <w:rPr>
                                  <w:rFonts w:ascii="SassoonCRInfant" w:hAnsi="SassoonCRInfant"/>
                                  <w:szCs w:val="16"/>
                                </w:rPr>
                              </w:pPr>
                              <w:r w:rsidRPr="006A5BBF">
                                <w:rPr>
                                  <w:rFonts w:ascii="SassoonCRInfant" w:hAnsi="SassoonCRInfant"/>
                                  <w:b/>
                                  <w:lang w:val="en-GB"/>
                                </w:rPr>
                                <w:t xml:space="preserve">Geography: </w:t>
                              </w:r>
                              <w:r w:rsidRPr="006A5BBF">
                                <w:rPr>
                                  <w:rFonts w:ascii="SassoonCRInfant" w:hAnsi="SassoonCRInfant"/>
                                  <w:lang w:val="en-GB"/>
                                </w:rPr>
                                <w:t>We will</w:t>
                              </w:r>
                              <w:r w:rsidRPr="006A5BBF">
                                <w:rPr>
                                  <w:rFonts w:ascii="SassoonCRInfant" w:hAnsi="SassoonCRInfant"/>
                                  <w:b/>
                                  <w:lang w:val="en-GB"/>
                                </w:rPr>
                                <w:t xml:space="preserve"> </w:t>
                              </w:r>
                              <w:r w:rsidRPr="006A5BBF">
                                <w:rPr>
                                  <w:rFonts w:ascii="SassoonCRInfant" w:hAnsi="SassoonCRInfant"/>
                                  <w:szCs w:val="16"/>
                                </w:rPr>
                                <w:t xml:space="preserve">identify the position and significance of latitude, longitude, Equator, Northern Hemisphere, Southern </w:t>
                              </w:r>
                              <w:r w:rsidRPr="006A5BBF">
                                <w:rPr>
                                  <w:rFonts w:ascii="SassoonCRInfant" w:hAnsi="SassoonCRInfant"/>
                                </w:rPr>
                                <w:t>Hemisphere</w:t>
                              </w:r>
                              <w:r w:rsidRPr="006A5BBF">
                                <w:rPr>
                                  <w:rFonts w:ascii="SassoonCRInfant" w:hAnsi="SassoonCRInfant"/>
                                  <w:szCs w:val="16"/>
                                </w:rPr>
                                <w:t xml:space="preserve">, The tropics of cancer and Capricorn, the Prime/Greenwich Meridian and time zones. We will describe and understand key aspects of: physical geography including climate zones, mountains, rivers in South Africa and use maps, atlases and globes to locate features. Finally we will use 8 points of a compass, four and six-figure grid references, symbols and keys. Children will look at trade links across the world, including foods that </w:t>
                              </w:r>
                              <w:r w:rsidR="00025D2E">
                                <w:rPr>
                                  <w:rFonts w:ascii="SassoonCRInfant" w:hAnsi="SassoonCRInfant"/>
                                  <w:szCs w:val="16"/>
                                </w:rPr>
                                <w:t xml:space="preserve">are </w:t>
                              </w:r>
                              <w:r w:rsidRPr="006A5BBF">
                                <w:rPr>
                                  <w:rFonts w:ascii="SassoonCRInfant" w:hAnsi="SassoonCRInfant"/>
                                  <w:szCs w:val="16"/>
                                </w:rPr>
                                <w:t>grown in South Africa.</w:t>
                              </w:r>
                            </w:p>
                            <w:p w:rsidR="00235486" w:rsidRPr="006A5BBF" w:rsidRDefault="00235486" w:rsidP="00235486">
                              <w:pPr>
                                <w:suppressOverlap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235486" w:rsidRPr="006A5BBF" w:rsidRDefault="00235486" w:rsidP="00235486">
                              <w:pPr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3684" y="5082286"/>
                            <a:ext cx="2384298" cy="109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4C9" w:rsidRPr="006A5BBF" w:rsidRDefault="00235486" w:rsidP="00235486">
                              <w:pPr>
                                <w:suppressOverlap/>
                                <w:rPr>
                                  <w:rFonts w:ascii="SassoonCRInfant" w:hAnsi="SassoonCRInfant"/>
                                  <w:b/>
                                  <w:szCs w:val="22"/>
                                </w:rPr>
                              </w:pPr>
                              <w:r w:rsidRPr="006A5BBF">
                                <w:rPr>
                                  <w:rFonts w:ascii="SassoonCRInfant" w:hAnsi="SassoonCRInfant"/>
                                  <w:b/>
                                  <w:szCs w:val="22"/>
                                </w:rPr>
                                <w:t xml:space="preserve">Personal, Social, Health Education and Citizenship: </w:t>
                              </w:r>
                            </w:p>
                            <w:p w:rsidR="00235486" w:rsidRPr="006A5BBF" w:rsidRDefault="00235486" w:rsidP="00235486">
                              <w:pPr>
                                <w:suppressOverlap/>
                                <w:rPr>
                                  <w:rFonts w:ascii="SassoonCRInfant" w:hAnsi="SassoonCRInfant"/>
                                </w:rPr>
                              </w:pPr>
                              <w:r w:rsidRPr="006A5BBF">
                                <w:rPr>
                                  <w:rFonts w:ascii="SassoonCRInfant" w:hAnsi="SassoonCRInfant"/>
                                  <w:szCs w:val="22"/>
                                </w:rPr>
                                <w:t>We will discuss</w:t>
                              </w:r>
                              <w:r w:rsidR="006D34C9" w:rsidRPr="006A5BBF">
                                <w:rPr>
                                  <w:rFonts w:ascii="SassoonCRInfant" w:hAnsi="SassoonCRInfant"/>
                                  <w:szCs w:val="22"/>
                                </w:rPr>
                                <w:t xml:space="preserve"> key</w:t>
                              </w:r>
                              <w:r w:rsidRPr="006A5BBF">
                                <w:rPr>
                                  <w:rFonts w:ascii="SassoonCRInfant" w:hAnsi="SassoonCRInfant"/>
                                  <w:szCs w:val="22"/>
                                </w:rPr>
                                <w:t xml:space="preserve"> issues linked to our </w:t>
                              </w:r>
                              <w:r w:rsidRPr="006A5BBF">
                                <w:rPr>
                                  <w:rFonts w:ascii="SassoonCRInfant" w:hAnsi="SassoonCRInfant"/>
                                </w:rPr>
                                <w:t xml:space="preserve">text “Journey to </w:t>
                              </w:r>
                              <w:proofErr w:type="spellStart"/>
                              <w:r w:rsidRPr="006A5BBF">
                                <w:rPr>
                                  <w:rFonts w:ascii="SassoonCRInfant" w:hAnsi="SassoonCRInfant"/>
                                </w:rPr>
                                <w:t>Jo’burg</w:t>
                              </w:r>
                              <w:proofErr w:type="spellEnd"/>
                              <w:r w:rsidRPr="006A5BBF">
                                <w:rPr>
                                  <w:rFonts w:ascii="SassoonCRInfant" w:hAnsi="SassoonCRInfant"/>
                                </w:rPr>
                                <w:t>”, in particular the apartheid.</w:t>
                              </w:r>
                            </w:p>
                            <w:p w:rsidR="00235486" w:rsidRPr="00F50A8E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23731" y="1373089"/>
                            <a:ext cx="2961859" cy="1136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4C9" w:rsidRPr="00FB2F57" w:rsidRDefault="00235486" w:rsidP="006D34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>RE:</w:t>
                              </w: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="006D34C9" w:rsidRPr="00FB2F57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>We will</w:t>
                              </w:r>
                              <w:r w:rsidR="006D34C9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 xml:space="preserve"> continue to</w:t>
                              </w:r>
                              <w:r w:rsidR="006D34C9" w:rsidRPr="00FB2F57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6D34C9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 xml:space="preserve">use ‘The Big Frieze’ as an introduction to ‘Understanding Christianity’. We will use this to </w:t>
                              </w:r>
                              <w:r w:rsidR="006D34C9" w:rsidRPr="00FB2F57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 xml:space="preserve">investigate the </w:t>
                              </w:r>
                              <w:r w:rsidR="00025D2E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 xml:space="preserve">seven </w:t>
                              </w:r>
                              <w:r w:rsidR="006D34C9">
                                <w:rPr>
                                  <w:rFonts w:ascii="SassoonPrimaryInfant" w:hAnsi="SassoonPrimaryInfant" w:cs="Calibri"/>
                                  <w:sz w:val="22"/>
                                  <w:szCs w:val="28"/>
                                </w:rPr>
                                <w:t xml:space="preserve">core concepts of Christianity: God, Creation, The Fall, People of God, Incarnation, Gospel, Salvation and Kingdom of God. </w:t>
                              </w:r>
                            </w:p>
                            <w:p w:rsidR="00235486" w:rsidRPr="00A920D5" w:rsidRDefault="00235486" w:rsidP="00235486">
                              <w:p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32649" y="161554"/>
                            <a:ext cx="1526876" cy="140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6A5BBF" w:rsidRDefault="00250488" w:rsidP="00235486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</w:pPr>
                              <w:r w:rsidRPr="006A5BBF">
                                <w:rPr>
                                  <w:rFonts w:ascii="SassoonPrimaryInfant" w:hAnsi="SassoonPrimaryInfant"/>
                                  <w:b/>
                                  <w:sz w:val="21"/>
                                  <w:szCs w:val="21"/>
                                  <w:lang w:val="en-GB"/>
                                </w:rPr>
                                <w:t xml:space="preserve">History: </w:t>
                              </w:r>
                              <w:r w:rsidRPr="00025D2E">
                                <w:rPr>
                                  <w:rFonts w:ascii="SassoonPrimaryInfant" w:hAnsi="SassoonPrimaryInfant"/>
                                  <w:sz w:val="20"/>
                                  <w:szCs w:val="21"/>
                                  <w:lang w:val="en-GB"/>
                                </w:rPr>
                                <w:t xml:space="preserve">We will use a range of sources to investigate the history of South Africa. </w:t>
                              </w:r>
                              <w:r w:rsidR="00235486" w:rsidRPr="00025D2E">
                                <w:rPr>
                                  <w:rFonts w:ascii="SassoonPrimaryInfant" w:hAnsi="SassoonPrimaryInfant"/>
                                  <w:sz w:val="20"/>
                                  <w:szCs w:val="21"/>
                                </w:rPr>
                                <w:t>We will read the story of Nelson Mandela and consider the impact that he had in South Africa.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 descr="Flag_of_South_Afric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9453" y="5116792"/>
                            <a:ext cx="1096137" cy="72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 descr="Flag_of_South_Afric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748" y="1731943"/>
                            <a:ext cx="1097280" cy="72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2509285"/>
                            <a:ext cx="3601247" cy="1189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486" w:rsidRPr="00DA30EC" w:rsidRDefault="00235486" w:rsidP="00235486">
                              <w:p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Music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</w:t>
                              </w:r>
                              <w:r w:rsidRPr="00025D2E">
                                <w:rPr>
                                  <w:rFonts w:ascii="SassoonPrimaryInfant" w:hAnsi="SassoonPrimaryInfant"/>
                                </w:rPr>
                                <w:t>We will listen to, appreciate and understand a wide range of music drawn from great composers and musicians as well as listening to and learning some South African songs.</w:t>
                              </w:r>
                              <w:r w:rsidR="006D34C9" w:rsidRPr="00025D2E">
                                <w:rPr>
                                  <w:rFonts w:ascii="SassoonPrimaryInfant" w:hAnsi="SassoonPrimaryInfant"/>
                                </w:rPr>
                                <w:t xml:space="preserve"> We will also begin learning to play the ukulele as part of the Newcastle Music Service tuition!</w:t>
                              </w:r>
                              <w:r w:rsidR="006D34C9" w:rsidRPr="00025D2E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" o:spid="_x0000_s1026" editas="canvas" style="position:absolute;margin-left:.1pt;margin-top:13.9pt;width:732.6pt;height:500.85pt;z-index:-251658240" coordsize="93040,6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040;height:63607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38008;top:25465;width:31055;height:1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<v:textbox>
                    <w:txbxContent>
                      <w:p w:rsidR="00235486" w:rsidRPr="003A39D0" w:rsidRDefault="00235486" w:rsidP="00235486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  <w:t>Year 4</w:t>
                        </w:r>
                      </w:p>
                      <w:p w:rsidR="00235486" w:rsidRPr="003A39D0" w:rsidRDefault="00235486" w:rsidP="00235486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 xml:space="preserve">      Why is South Africa an amazing place to live?</w:t>
                        </w:r>
                      </w:p>
                      <w:p w:rsidR="00235486" w:rsidRPr="003A39D0" w:rsidRDefault="00235486" w:rsidP="00235486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  <w:t>Spring Term 1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7;top:1137;width:22734;height:1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235486" w:rsidRPr="006A5BBF" w:rsidRDefault="00235486" w:rsidP="00235486">
                        <w:pPr>
                          <w:rPr>
                            <w:rFonts w:ascii="SassoonPrimaryInfant" w:hAnsi="SassoonPrimaryInfant"/>
                            <w:sz w:val="21"/>
                            <w:szCs w:val="21"/>
                            <w:lang w:val="en-GB"/>
                          </w:rPr>
                        </w:pPr>
                        <w:r w:rsidRPr="006A5BBF">
                          <w:rPr>
                            <w:rFonts w:ascii="SassoonPrimaryInfant" w:hAnsi="SassoonPrimaryInfant"/>
                            <w:b/>
                            <w:sz w:val="21"/>
                            <w:szCs w:val="21"/>
                            <w:lang w:val="en-GB"/>
                          </w:rPr>
                          <w:t>English:</w:t>
                        </w:r>
                        <w:r w:rsidR="00250488" w:rsidRPr="006A5BBF">
                          <w:rPr>
                            <w:rFonts w:ascii="SassoonPrimaryInfant" w:hAnsi="SassoonPrimaryInfant"/>
                            <w:b/>
                            <w:sz w:val="21"/>
                            <w:szCs w:val="21"/>
                            <w:lang w:val="en-GB"/>
                          </w:rPr>
                          <w:t xml:space="preserve"> </w:t>
                        </w:r>
                        <w:r w:rsidR="00250488" w:rsidRPr="006A5BBF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 xml:space="preserve">We will be reading the story ‘Journey to </w:t>
                        </w:r>
                        <w:proofErr w:type="spellStart"/>
                        <w:r w:rsidR="00250488" w:rsidRPr="006A5BBF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>Jo’burg</w:t>
                        </w:r>
                        <w:proofErr w:type="spellEnd"/>
                        <w:r w:rsidR="00025D2E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>’ which is set in South Africa</w:t>
                        </w:r>
                        <w:r w:rsidR="00250488" w:rsidRPr="006A5BBF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>. We will</w:t>
                        </w:r>
                        <w:r w:rsidRPr="006A5BBF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 xml:space="preserve"> </w:t>
                        </w:r>
                        <w:r w:rsidR="00250488" w:rsidRPr="006A5BBF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>identify the author’s techniques</w:t>
                        </w:r>
                        <w:r w:rsidR="00025D2E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 xml:space="preserve"> used</w:t>
                        </w:r>
                        <w:r w:rsidR="00250488" w:rsidRPr="006A5BBF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 xml:space="preserve"> to persuade the reader to feel sympathy or dislike for a character and use these techniques in our own writing. </w:t>
                        </w:r>
                      </w:p>
                      <w:p w:rsidR="00235486" w:rsidRPr="006A5BBF" w:rsidRDefault="00235486" w:rsidP="00235486">
                        <w:pPr>
                          <w:rPr>
                            <w:rFonts w:ascii="SassoonPrimaryInfant" w:hAnsi="SassoonPrimaryInfant"/>
                            <w:sz w:val="21"/>
                            <w:szCs w:val="21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6" o:spid="_x0000_s1030" type="#_x0000_t109" style="position:absolute;left:71323;top:1009;width:20574;height:30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235486" w:rsidRPr="00A920D5" w:rsidRDefault="00235486" w:rsidP="00235486">
                        <w:p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>Maths</w:t>
                        </w: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: We will</w:t>
                        </w:r>
                        <w:r w:rsidR="006D34C9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 continue to</w:t>
                        </w: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 cover the following areas:</w:t>
                        </w:r>
                      </w:p>
                      <w:p w:rsidR="00025D2E" w:rsidRPr="00025D2E" w:rsidRDefault="00235486" w:rsidP="00025D2E">
                        <w:pPr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</w:pPr>
                        <w:r w:rsidRPr="00025D2E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 xml:space="preserve">Multiplication &amp; </w:t>
                        </w:r>
                        <w:r w:rsidRPr="00025D2E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>division</w:t>
                        </w:r>
                        <w:r w:rsidR="006D34C9" w:rsidRPr="00025D2E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>:</w:t>
                        </w:r>
                      </w:p>
                      <w:p w:rsidR="006D34C9" w:rsidRPr="009429D6" w:rsidRDefault="006D34C9" w:rsidP="006D34C9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</w:pPr>
                        <w:r w:rsidRPr="009429D6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 xml:space="preserve">recall multiplication and division facts for multiplication tables up to 12 × 12 </w:t>
                        </w:r>
                      </w:p>
                      <w:p w:rsidR="006D34C9" w:rsidRPr="009429D6" w:rsidRDefault="006D34C9" w:rsidP="006D34C9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</w:pPr>
                        <w:r w:rsidRPr="009429D6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 xml:space="preserve">use place value, known and derived facts to multiply and divide mentally, including: multiplying by 0 and 1; dividing by 1; multiplying together three numbers </w:t>
                        </w:r>
                      </w:p>
                      <w:p w:rsidR="006D34C9" w:rsidRPr="009429D6" w:rsidRDefault="006D34C9" w:rsidP="00025D2E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</w:pPr>
                        <w:r w:rsidRPr="009429D6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 xml:space="preserve">recognise and use factor pairs and commutativity in mental calculations </w:t>
                        </w:r>
                      </w:p>
                      <w:p w:rsidR="006D34C9" w:rsidRPr="009429D6" w:rsidRDefault="006D34C9" w:rsidP="00025D2E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</w:pPr>
                        <w:r w:rsidRPr="009429D6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 xml:space="preserve">multiply two-digit and three-digit numbers by a one-digit number using formal written layout </w:t>
                        </w:r>
                      </w:p>
                      <w:p w:rsidR="006D34C9" w:rsidRPr="00025D2E" w:rsidRDefault="006D34C9" w:rsidP="00025D2E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</w:pPr>
                        <w:r w:rsidRPr="009429D6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>solve problems involving multiplying</w:t>
                        </w:r>
                        <w:r w:rsidRPr="00025D2E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 xml:space="preserve"> </w:t>
                        </w:r>
                        <w:r w:rsidRPr="009429D6">
                          <w:rPr>
                            <w:rFonts w:ascii="SassoonPrimaryInfant" w:eastAsia="Calibri" w:hAnsi="SassoonPrimaryInfant" w:cs="Times New Roman"/>
                            <w:color w:val="auto"/>
                            <w:sz w:val="16"/>
                            <w:szCs w:val="20"/>
                            <w:lang w:eastAsia="en-US"/>
                          </w:rPr>
                          <w:t xml:space="preserve">and adding, including using the distributive law to multiply two digit numbers by one digit, integer scaling problems and harder correspondence problems such as n objects are connected to m objects. </w:t>
                        </w:r>
                      </w:p>
                      <w:p w:rsidR="006D34C9" w:rsidRPr="00A920D5" w:rsidRDefault="006D34C9" w:rsidP="006D34C9">
                        <w:pPr>
                          <w:ind w:left="720"/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7" o:spid="_x0000_s1031" type="#_x0000_t109" style="position:absolute;left:71589;top:32728;width:20308;height:14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235486" w:rsidRPr="00815997" w:rsidRDefault="00235486" w:rsidP="00235486">
                        <w:pPr>
                          <w:rPr>
                            <w:rFonts w:ascii="SassoonPrimaryInfant" w:hAnsi="SassoonPrimaryInfant"/>
                            <w:sz w:val="36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 xml:space="preserve">PE: </w:t>
                        </w:r>
                        <w:r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In PE this term we will continue to develop our balance, agility &amp; co-ordination skills. We will explore movement through </w:t>
                        </w:r>
                        <w:r w:rsidR="006D34C9">
                          <w:rPr>
                            <w:rFonts w:ascii="SassoonPrimaryInfant" w:hAnsi="SassoonPrimaryInfant"/>
                            <w:szCs w:val="16"/>
                          </w:rPr>
                          <w:t>dance</w:t>
                        </w:r>
                        <w:r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 and perform sequences.</w:t>
                        </w:r>
                        <w:r w:rsidRPr="00A739F1">
                          <w:rPr>
                            <w:rFonts w:ascii="SassoonPrimaryInfant" w:hAnsi="SassoonPrimaryInfant"/>
                            <w:i/>
                            <w:szCs w:val="16"/>
                          </w:rPr>
                          <w:t xml:space="preserve"> </w:t>
                        </w:r>
                      </w:p>
                      <w:p w:rsidR="00235486" w:rsidRPr="00D626CB" w:rsidRDefault="00235486" w:rsidP="00235486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8" o:spid="_x0000_s1032" type="#_x0000_t109" style="position:absolute;left:71323;top:47767;width:21277;height:1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235486" w:rsidRPr="00815997" w:rsidRDefault="00235486" w:rsidP="00235486">
                        <w:pPr>
                          <w:suppressOverlap/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>Computing: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235486" w:rsidRPr="00815997" w:rsidRDefault="00235486" w:rsidP="00235486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In Year 4 we are learning how to work collaboratively. We will research an aspect of South Africa and create a class wiki page. We will edit</w:t>
                        </w:r>
                        <w:r w:rsidR="00025D2E">
                          <w:rPr>
                            <w:rFonts w:ascii="SassoonPrimaryInfant" w:hAnsi="SassoonPrimaryInfant"/>
                            <w:szCs w:val="16"/>
                          </w:rPr>
                          <w:t xml:space="preserve"> and develop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 other people’s work.</w:t>
                        </w:r>
                      </w:p>
                      <w:p w:rsidR="00235486" w:rsidRPr="008931F3" w:rsidRDefault="00235486" w:rsidP="00235486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9" o:spid="_x0000_s1033" type="#_x0000_t109" style="position:absolute;left:34150;top:37682;width:36470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235486" w:rsidRDefault="00235486" w:rsidP="00B12580">
                        <w:pPr>
                          <w:spacing w:before="100" w:beforeAutospacing="1" w:after="100" w:afterAutospacing="1"/>
                        </w:pPr>
                        <w:r w:rsidRPr="00DA30EC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>Science</w:t>
                        </w:r>
                        <w:r w:rsidR="00346022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: </w:t>
                        </w:r>
                        <w:r w:rsidR="00346022" w:rsidRPr="00B12580">
                          <w:rPr>
                            <w:rFonts w:ascii="SassoonPrimaryInfant" w:hAnsi="SassoonPrimaryInfant"/>
                          </w:rPr>
                          <w:t>In Science we will be investigating sound. We will identify how sounds are made, associating some of them with something vibrating</w:t>
                        </w:r>
                        <w:r w:rsidR="00B12580" w:rsidRPr="00B12580">
                          <w:rPr>
                            <w:rFonts w:ascii="SassoonPrimaryInfant" w:hAnsi="SassoonPrimaryInfant"/>
                          </w:rPr>
                          <w:t xml:space="preserve"> and </w:t>
                        </w:r>
                        <w:r w:rsidR="00B12580">
                          <w:rPr>
                            <w:rFonts w:ascii="SassoonPrimaryInfant" w:hAnsi="SassoonPrimaryInfant"/>
                          </w:rPr>
                          <w:t>recognis</w:t>
                        </w:r>
                        <w:r w:rsidR="00B12580" w:rsidRPr="00B12580">
                          <w:rPr>
                            <w:rFonts w:ascii="SassoonPrimaryInfant" w:hAnsi="SassoonPrimaryInfant"/>
                          </w:rPr>
                          <w:t>e</w:t>
                        </w:r>
                        <w:r w:rsidR="00346022" w:rsidRPr="00B12580">
                          <w:rPr>
                            <w:rFonts w:ascii="SassoonPrimaryInfant" w:hAnsi="SassoonPrimaryInfant"/>
                          </w:rPr>
                          <w:t xml:space="preserve"> that vibrations from sounds travel through a medium to the ear</w:t>
                        </w:r>
                        <w:r w:rsidR="00B12580" w:rsidRPr="00B12580">
                          <w:rPr>
                            <w:rFonts w:ascii="SassoonPrimaryInfant" w:hAnsi="SassoonPrimaryInfant"/>
                          </w:rPr>
                          <w:t xml:space="preserve">. We will </w:t>
                        </w:r>
                        <w:r w:rsidR="00346022" w:rsidRPr="00B12580">
                          <w:rPr>
                            <w:rFonts w:ascii="SassoonPrimaryInfant" w:hAnsi="SassoonPrimaryInfant"/>
                          </w:rPr>
                          <w:t>find patterns between the pitch of a sound and features of the object that produced it</w:t>
                        </w:r>
                        <w:r w:rsidR="00B12580" w:rsidRPr="00B12580">
                          <w:rPr>
                            <w:rFonts w:ascii="SassoonPrimaryInfant" w:hAnsi="SassoonPrimaryInfant"/>
                          </w:rPr>
                          <w:t>.</w:t>
                        </w:r>
                      </w:p>
                    </w:txbxContent>
                  </v:textbox>
                </v:shape>
                <v:shape id="AutoShape 10" o:spid="_x0000_s1034" type="#_x0000_t109" style="position:absolute;left:772;top:15176;width:23036;height: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235486" w:rsidRPr="00815997" w:rsidRDefault="00235486" w:rsidP="00235486">
                        <w:pPr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DT: </w:t>
                        </w:r>
                        <w:r w:rsidR="00250488" w:rsidRPr="00025D2E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>We will understand and apply the principles of a healthy and varied diet by preparing and cooking a variety of predominantly savoury dishes linked</w:t>
                        </w:r>
                        <w:r w:rsidR="00025D2E">
                          <w:rPr>
                            <w:rFonts w:ascii="SassoonPrimaryInfant" w:hAnsi="SassoonPrimaryInfant" w:cs="Arial"/>
                            <w:sz w:val="21"/>
                            <w:szCs w:val="21"/>
                          </w:rPr>
                          <w:t xml:space="preserve"> to South Africa.</w:t>
                        </w:r>
                        <w:r w:rsidR="00250488">
                          <w:rPr>
                            <w:rFonts w:ascii="SassoonPrimaryInfant" w:hAnsi="SassoonPrimaryInfant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" o:spid="_x0000_s1035" type="#_x0000_t109" style="position:absolute;left:40237;top:1009;width:29489;height:1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235486" w:rsidRPr="006A5BBF" w:rsidRDefault="00235486" w:rsidP="00250488">
                        <w:pPr>
                          <w:suppressOverlap/>
                          <w:rPr>
                            <w:rFonts w:ascii="SassoonCRInfant" w:hAnsi="SassoonCRInfant"/>
                            <w:sz w:val="20"/>
                            <w:szCs w:val="22"/>
                            <w:lang w:val="en-GB"/>
                          </w:rPr>
                        </w:pPr>
                        <w:r w:rsidRPr="006A5BBF">
                          <w:rPr>
                            <w:rFonts w:ascii="SassoonCRInfant" w:hAnsi="SassoonCRInfant"/>
                            <w:b/>
                            <w:sz w:val="22"/>
                            <w:lang w:val="en-GB"/>
                          </w:rPr>
                          <w:t>Art:</w:t>
                        </w:r>
                        <w:r w:rsidRPr="006A5BBF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 xml:space="preserve"> We will be learning about pattern and printing linked to traditional African patterns and</w:t>
                        </w:r>
                        <w:r w:rsidRPr="006A5BBF">
                          <w:rPr>
                            <w:rFonts w:ascii="SassoonCRInfant" w:hAnsi="SassoonCRInfant"/>
                            <w:i/>
                            <w:sz w:val="22"/>
                            <w:lang w:val="en-GB"/>
                          </w:rPr>
                          <w:t xml:space="preserve"> </w:t>
                        </w:r>
                        <w:r w:rsidRPr="006A5BBF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recreating these in a variety of different mediums.</w:t>
                        </w:r>
                        <w:r w:rsidR="00250488" w:rsidRPr="006A5BBF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 xml:space="preserve"> We will u</w:t>
                        </w:r>
                        <w:r w:rsidR="00250488" w:rsidRPr="006A5BBF">
                          <w:rPr>
                            <w:rFonts w:ascii="SassoonCRInfant" w:hAnsi="SassoonCRInfant"/>
                            <w:sz w:val="22"/>
                          </w:rPr>
                          <w:t>se a number of brush techniques using thick and thin brushes to produce shapes, textures, patterns and lines.</w:t>
                        </w:r>
                        <w:r w:rsidR="00250488" w:rsidRPr="006A5BBF">
                          <w:rPr>
                            <w:rFonts w:ascii="SassoonCRInfant" w:hAnsi="SassoonCRInfant"/>
                            <w:sz w:val="22"/>
                          </w:rPr>
                          <w:br/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457;top:37682;width:32712;height:2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35486" w:rsidRPr="006A5BBF" w:rsidRDefault="00235486" w:rsidP="00235486">
                        <w:pPr>
                          <w:suppressOverlap/>
                          <w:rPr>
                            <w:rFonts w:ascii="SassoonCRInfant" w:hAnsi="SassoonCRInfant"/>
                            <w:szCs w:val="16"/>
                          </w:rPr>
                        </w:pPr>
                        <w:r w:rsidRPr="006A5BBF">
                          <w:rPr>
                            <w:rFonts w:ascii="SassoonCRInfant" w:hAnsi="SassoonCRInfant"/>
                            <w:b/>
                            <w:lang w:val="en-GB"/>
                          </w:rPr>
                          <w:t xml:space="preserve">Geography: </w:t>
                        </w:r>
                        <w:r w:rsidRPr="006A5BBF">
                          <w:rPr>
                            <w:rFonts w:ascii="SassoonCRInfant" w:hAnsi="SassoonCRInfant"/>
                            <w:lang w:val="en-GB"/>
                          </w:rPr>
                          <w:t>We will</w:t>
                        </w:r>
                        <w:r w:rsidRPr="006A5BBF">
                          <w:rPr>
                            <w:rFonts w:ascii="SassoonCRInfant" w:hAnsi="SassoonCRInfant"/>
                            <w:b/>
                            <w:lang w:val="en-GB"/>
                          </w:rPr>
                          <w:t xml:space="preserve"> </w:t>
                        </w:r>
                        <w:r w:rsidRPr="006A5BBF">
                          <w:rPr>
                            <w:rFonts w:ascii="SassoonCRInfant" w:hAnsi="SassoonCRInfant"/>
                            <w:szCs w:val="16"/>
                          </w:rPr>
                          <w:t xml:space="preserve">identify the position and significance of latitude, longitude, Equator, Northern Hemisphere, Southern </w:t>
                        </w:r>
                        <w:r w:rsidRPr="006A5BBF">
                          <w:rPr>
                            <w:rFonts w:ascii="SassoonCRInfant" w:hAnsi="SassoonCRInfant"/>
                          </w:rPr>
                          <w:t>Hemisphere</w:t>
                        </w:r>
                        <w:r w:rsidRPr="006A5BBF">
                          <w:rPr>
                            <w:rFonts w:ascii="SassoonCRInfant" w:hAnsi="SassoonCRInfant"/>
                            <w:szCs w:val="16"/>
                          </w:rPr>
                          <w:t xml:space="preserve">, The tropics of cancer and Capricorn, the Prime/Greenwich Meridian and time zones. We will describe and understand key aspects of: physical geography including climate zones, mountains, rivers in South Africa and use maps, atlases and globes to locate features. Finally we will use 8 points of a compass, four and six-figure grid references, symbols and keys. Children will look at trade links across the world, including foods that </w:t>
                        </w:r>
                        <w:r w:rsidR="00025D2E">
                          <w:rPr>
                            <w:rFonts w:ascii="SassoonCRInfant" w:hAnsi="SassoonCRInfant"/>
                            <w:szCs w:val="16"/>
                          </w:rPr>
                          <w:t xml:space="preserve">are </w:t>
                        </w:r>
                        <w:r w:rsidRPr="006A5BBF">
                          <w:rPr>
                            <w:rFonts w:ascii="SassoonCRInfant" w:hAnsi="SassoonCRInfant"/>
                            <w:szCs w:val="16"/>
                          </w:rPr>
                          <w:t>grown in South Africa.</w:t>
                        </w:r>
                      </w:p>
                      <w:p w:rsidR="00235486" w:rsidRPr="006A5BBF" w:rsidRDefault="00235486" w:rsidP="00235486">
                        <w:pPr>
                          <w:suppressOverlap/>
                          <w:rPr>
                            <w:rFonts w:ascii="SassoonCRInfant" w:hAnsi="SassoonCRInfant"/>
                          </w:rPr>
                        </w:pPr>
                      </w:p>
                      <w:p w:rsidR="00235486" w:rsidRPr="006A5BBF" w:rsidRDefault="00235486" w:rsidP="00235486">
                        <w:pPr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rect id="Rectangle 13" o:spid="_x0000_s1037" style="position:absolute;left:34236;top:50822;width:23843;height:10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D34C9" w:rsidRPr="006A5BBF" w:rsidRDefault="00235486" w:rsidP="00235486">
                        <w:pPr>
                          <w:suppressOverlap/>
                          <w:rPr>
                            <w:rFonts w:ascii="SassoonCRInfant" w:hAnsi="SassoonCRInfant"/>
                            <w:b/>
                            <w:szCs w:val="22"/>
                          </w:rPr>
                        </w:pPr>
                        <w:r w:rsidRPr="006A5BBF">
                          <w:rPr>
                            <w:rFonts w:ascii="SassoonCRInfant" w:hAnsi="SassoonCRInfant"/>
                            <w:b/>
                            <w:szCs w:val="22"/>
                          </w:rPr>
                          <w:t xml:space="preserve">Personal, Social, Health Education and Citizenship: </w:t>
                        </w:r>
                      </w:p>
                      <w:p w:rsidR="00235486" w:rsidRPr="006A5BBF" w:rsidRDefault="00235486" w:rsidP="00235486">
                        <w:pPr>
                          <w:suppressOverlap/>
                          <w:rPr>
                            <w:rFonts w:ascii="SassoonCRInfant" w:hAnsi="SassoonCRInfant"/>
                          </w:rPr>
                        </w:pPr>
                        <w:r w:rsidRPr="006A5BBF">
                          <w:rPr>
                            <w:rFonts w:ascii="SassoonCRInfant" w:hAnsi="SassoonCRInfant"/>
                            <w:szCs w:val="22"/>
                          </w:rPr>
                          <w:t>We will discuss</w:t>
                        </w:r>
                        <w:r w:rsidR="006D34C9" w:rsidRPr="006A5BBF">
                          <w:rPr>
                            <w:rFonts w:ascii="SassoonCRInfant" w:hAnsi="SassoonCRInfant"/>
                            <w:szCs w:val="22"/>
                          </w:rPr>
                          <w:t xml:space="preserve"> key</w:t>
                        </w:r>
                        <w:r w:rsidRPr="006A5BBF">
                          <w:rPr>
                            <w:rFonts w:ascii="SassoonCRInfant" w:hAnsi="SassoonCRInfant"/>
                            <w:szCs w:val="22"/>
                          </w:rPr>
                          <w:t xml:space="preserve"> issues linked to our </w:t>
                        </w:r>
                        <w:r w:rsidRPr="006A5BBF">
                          <w:rPr>
                            <w:rFonts w:ascii="SassoonCRInfant" w:hAnsi="SassoonCRInfant"/>
                          </w:rPr>
                          <w:t xml:space="preserve">text “Journey to </w:t>
                        </w:r>
                        <w:proofErr w:type="spellStart"/>
                        <w:r w:rsidRPr="006A5BBF">
                          <w:rPr>
                            <w:rFonts w:ascii="SassoonCRInfant" w:hAnsi="SassoonCRInfant"/>
                          </w:rPr>
                          <w:t>Jo’burg</w:t>
                        </w:r>
                        <w:proofErr w:type="spellEnd"/>
                        <w:r w:rsidRPr="006A5BBF">
                          <w:rPr>
                            <w:rFonts w:ascii="SassoonCRInfant" w:hAnsi="SassoonCRInfant"/>
                          </w:rPr>
                          <w:t>”, in particular the apartheid.</w:t>
                        </w:r>
                      </w:p>
                      <w:p w:rsidR="00235486" w:rsidRPr="00F50A8E" w:rsidRDefault="00235486" w:rsidP="00235486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4" o:spid="_x0000_s1038" type="#_x0000_t202" style="position:absolute;left:40237;top:13730;width:29618;height:1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D34C9" w:rsidRPr="00FB2F57" w:rsidRDefault="00235486" w:rsidP="006D34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>RE:</w:t>
                        </w: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 </w:t>
                        </w:r>
                        <w:r w:rsidR="006D34C9" w:rsidRPr="00FB2F57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>We will</w:t>
                        </w:r>
                        <w:r w:rsidR="006D34C9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 xml:space="preserve"> continue to</w:t>
                        </w:r>
                        <w:r w:rsidR="006D34C9" w:rsidRPr="00FB2F57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 xml:space="preserve"> </w:t>
                        </w:r>
                        <w:r w:rsidR="006D34C9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 xml:space="preserve">use ‘The Big Frieze’ as an introduction to ‘Understanding Christianity’. We will use this to </w:t>
                        </w:r>
                        <w:r w:rsidR="006D34C9" w:rsidRPr="00FB2F57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 xml:space="preserve">investigate the </w:t>
                        </w:r>
                        <w:r w:rsidR="00025D2E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 xml:space="preserve">seven </w:t>
                        </w:r>
                        <w:r w:rsidR="006D34C9">
                          <w:rPr>
                            <w:rFonts w:ascii="SassoonPrimaryInfant" w:hAnsi="SassoonPrimaryInfant" w:cs="Calibri"/>
                            <w:sz w:val="22"/>
                            <w:szCs w:val="28"/>
                          </w:rPr>
                          <w:t xml:space="preserve">core concepts of Christianity: God, Creation, The Fall, People of God, Incarnation, Gospel, Salvation and Kingdom of God. </w:t>
                        </w:r>
                      </w:p>
                      <w:p w:rsidR="00235486" w:rsidRPr="00A920D5" w:rsidRDefault="00235486" w:rsidP="00235486">
                        <w:p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24326;top:1615;width:15269;height:1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35486" w:rsidRPr="006A5BBF" w:rsidRDefault="00250488" w:rsidP="00235486">
                        <w:pPr>
                          <w:suppressOverlap/>
                          <w:rPr>
                            <w:rFonts w:ascii="SassoonPrimaryInfant" w:hAnsi="SassoonPrimaryInfant"/>
                            <w:sz w:val="21"/>
                            <w:szCs w:val="21"/>
                          </w:rPr>
                        </w:pPr>
                        <w:r w:rsidRPr="006A5BBF">
                          <w:rPr>
                            <w:rFonts w:ascii="SassoonPrimaryInfant" w:hAnsi="SassoonPrimaryInfant"/>
                            <w:b/>
                            <w:sz w:val="21"/>
                            <w:szCs w:val="21"/>
                            <w:lang w:val="en-GB"/>
                          </w:rPr>
                          <w:t xml:space="preserve">History: </w:t>
                        </w:r>
                        <w:r w:rsidRPr="00025D2E">
                          <w:rPr>
                            <w:rFonts w:ascii="SassoonPrimaryInfant" w:hAnsi="SassoonPrimaryInfant"/>
                            <w:sz w:val="20"/>
                            <w:szCs w:val="21"/>
                            <w:lang w:val="en-GB"/>
                          </w:rPr>
                          <w:t xml:space="preserve">We will use a range of sources to investigate the history of South Africa. </w:t>
                        </w:r>
                        <w:r w:rsidR="00235486" w:rsidRPr="00025D2E">
                          <w:rPr>
                            <w:rFonts w:ascii="SassoonPrimaryInfant" w:hAnsi="SassoonPrimaryInfant"/>
                            <w:sz w:val="20"/>
                            <w:szCs w:val="21"/>
                          </w:rPr>
                          <w:t>We will read the story of Nelson Mandela and consider the impact that he had in South Africa.</w:t>
                        </w:r>
                      </w:p>
                    </w:txbxContent>
                  </v:textbox>
                </v:shape>
                <v:shape id="Picture 16" o:spid="_x0000_s1040" type="#_x0000_t75" alt="Flag_of_South_Africa_svg" style="position:absolute;left:58894;top:51167;width:10961;height:7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HNTCAAAA2wAAAA8AAABkcnMvZG93bnJldi54bWxET01rwkAQvQv9D8sUetNNI0qNrtIKlnoR&#10;tEY8DtkxCc3Ohuw2if/eFQRv83ifs1j1phItNa60rOB9FIEgzqwuOVdw/N0MP0A4j6yxskwKruRg&#10;tXwZLDDRtuM9tQefixDCLkEFhfd1IqXLCjLoRrYmDtzFNgZ9gE0udYNdCDeVjKNoKg2WHBoKrGld&#10;UPZ3+DcK6ExdGsWzr9Nk/51u412bbupWqbfX/nMOwlPvn+KH+0eH+WO4/xIO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AhzUwgAAANsAAAAPAAAAAAAAAAAAAAAAAJ8C&#10;AABkcnMvZG93bnJldi54bWxQSwUGAAAAAAQABAD3AAAAjgMAAAAA&#10;">
                  <v:imagedata r:id="rId7" o:title="Flag_of_South_Africa_svg"/>
                </v:shape>
                <v:shape id="Picture 17" o:spid="_x0000_s1041" type="#_x0000_t75" alt="Flag_of_South_Africa_svg" style="position:absolute;left:26397;top:17319;width:10973;height:7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hKDCAAAA2wAAAA8AAABkcnMvZG93bnJldi54bWxET01rwkAQvQv9D8sUetNNg0qNrtIKlnoR&#10;tEY8DtkxCc3Ohuw2if/eFQRv83ifs1j1phItNa60rOB9FIEgzqwuOVdw/N0MP0A4j6yxskwKruRg&#10;tXwZLDDRtuM9tQefixDCLkEFhfd1IqXLCjLoRrYmDtzFNgZ9gE0udYNdCDeVjKNoKg2WHBoKrGld&#10;UPZ3+DcK6ExdGsWzr9Nk/51u412bbupWqbfX/nMOwlPvn+KH+0eH+WO4/xIO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64SgwgAAANsAAAAPAAAAAAAAAAAAAAAAAJ8C&#10;AABkcnMvZG93bnJldi54bWxQSwUGAAAAAAQABAD3AAAAjgMAAAAA&#10;">
                  <v:imagedata r:id="rId7" o:title="Flag_of_South_Africa_svg"/>
                </v:shape>
                <v:shape id="Text Box 18" o:spid="_x0000_s1042" type="#_x0000_t202" style="position:absolute;left:457;top:25092;width:36012;height:1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35486" w:rsidRPr="00DA30EC" w:rsidRDefault="00235486" w:rsidP="00235486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Music</w:t>
                        </w: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</w:t>
                        </w:r>
                        <w:r w:rsidRPr="00025D2E">
                          <w:rPr>
                            <w:rFonts w:ascii="SassoonPrimaryInfant" w:hAnsi="SassoonPrimaryInfant"/>
                          </w:rPr>
                          <w:t>We will listen to, appreciate and understand a wide range of music drawn from great composers and musicians as well as listening to and learning some South African songs.</w:t>
                        </w:r>
                        <w:r w:rsidR="006D34C9" w:rsidRPr="00025D2E">
                          <w:rPr>
                            <w:rFonts w:ascii="SassoonPrimaryInfant" w:hAnsi="SassoonPrimaryInfant"/>
                          </w:rPr>
                          <w:t xml:space="preserve"> We will also begin learning to play the ukulele as part of the Newcastle Music Service tuition!</w:t>
                        </w:r>
                        <w:r w:rsidR="006D34C9" w:rsidRPr="00025D2E">
                          <w:rPr>
                            <w:rFonts w:ascii="SassoonPrimaryInfant" w:hAnsi="SassoonPrimaryInfan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</w:p>
    <w:sectPr w:rsidR="004D18A4" w:rsidSect="00A81EEB">
      <w:pgSz w:w="15840" w:h="12240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0000400000000000000"/>
    <w:charset w:val="00"/>
    <w:family w:val="auto"/>
    <w:pitch w:val="variable"/>
    <w:sig w:usb0="8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1ED9"/>
    <w:multiLevelType w:val="hybridMultilevel"/>
    <w:tmpl w:val="2618B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44723"/>
    <w:multiLevelType w:val="hybridMultilevel"/>
    <w:tmpl w:val="BB88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2508"/>
    <w:multiLevelType w:val="multilevel"/>
    <w:tmpl w:val="AAD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6"/>
    <w:rsid w:val="00025D2E"/>
    <w:rsid w:val="00235486"/>
    <w:rsid w:val="00250488"/>
    <w:rsid w:val="00346022"/>
    <w:rsid w:val="00361D43"/>
    <w:rsid w:val="006A5BBF"/>
    <w:rsid w:val="006D34C9"/>
    <w:rsid w:val="006F2CF1"/>
    <w:rsid w:val="009B374A"/>
    <w:rsid w:val="00B12580"/>
    <w:rsid w:val="00F73C59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Profile</cp:lastModifiedBy>
  <cp:revision>7</cp:revision>
  <dcterms:created xsi:type="dcterms:W3CDTF">2018-12-28T16:24:00Z</dcterms:created>
  <dcterms:modified xsi:type="dcterms:W3CDTF">2019-01-07T13:24:00Z</dcterms:modified>
</cp:coreProperties>
</file>